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4266" w14:textId="77777777" w:rsidR="009C79C8" w:rsidRPr="00FE6246" w:rsidRDefault="009C79C8" w:rsidP="009C79C8">
      <w:pPr>
        <w:pStyle w:val="NoSpacing"/>
        <w:rPr>
          <w:rFonts w:ascii="Arial Narrow" w:eastAsia="Times New Roman" w:hAnsi="Arial Narrow" w:cs="Futura"/>
          <w:color w:val="000000" w:themeColor="text1"/>
          <w:sz w:val="24"/>
          <w:szCs w:val="24"/>
          <w:shd w:val="clear" w:color="auto" w:fill="FFFFFF"/>
        </w:rPr>
      </w:pPr>
      <w:r w:rsidRPr="00FE6246">
        <w:rPr>
          <w:rFonts w:ascii="Arial Narrow" w:hAnsi="Arial Narrow"/>
          <w:color w:val="000000" w:themeColor="text1"/>
          <w:sz w:val="24"/>
          <w:szCs w:val="24"/>
          <w:shd w:val="clear" w:color="auto" w:fill="FFFFFF"/>
        </w:rPr>
        <w:t>Press Release</w:t>
      </w:r>
      <w:r w:rsidRPr="00FE6246">
        <w:rPr>
          <w:rFonts w:ascii="Arial Narrow" w:hAnsi="Arial Narrow"/>
          <w:color w:val="000000" w:themeColor="text1"/>
          <w:sz w:val="24"/>
          <w:szCs w:val="24"/>
          <w:shd w:val="clear" w:color="auto" w:fill="FFFFFF"/>
        </w:rPr>
        <w:tab/>
      </w:r>
      <w:r w:rsidRPr="00FE6246">
        <w:rPr>
          <w:rFonts w:ascii="Arial Narrow" w:hAnsi="Arial Narrow"/>
          <w:color w:val="000000" w:themeColor="text1"/>
          <w:sz w:val="24"/>
          <w:szCs w:val="24"/>
          <w:shd w:val="clear" w:color="auto" w:fill="FFFFFF"/>
        </w:rPr>
        <w:tab/>
      </w:r>
      <w:r w:rsidRPr="00FE6246">
        <w:rPr>
          <w:rFonts w:ascii="Arial Narrow" w:hAnsi="Arial Narrow"/>
          <w:color w:val="000000" w:themeColor="text1"/>
          <w:sz w:val="24"/>
          <w:szCs w:val="24"/>
          <w:shd w:val="clear" w:color="auto" w:fill="FFFFFF"/>
        </w:rPr>
        <w:tab/>
      </w:r>
      <w:r w:rsidRPr="00FE6246">
        <w:rPr>
          <w:rFonts w:ascii="Arial Narrow" w:hAnsi="Arial Narrow"/>
          <w:color w:val="000000" w:themeColor="text1"/>
          <w:sz w:val="24"/>
          <w:szCs w:val="24"/>
          <w:shd w:val="clear" w:color="auto" w:fill="FFFFFF"/>
        </w:rPr>
        <w:tab/>
      </w:r>
      <w:r w:rsidRPr="00FE6246">
        <w:rPr>
          <w:rFonts w:ascii="Arial Narrow" w:hAnsi="Arial Narrow"/>
          <w:color w:val="000000" w:themeColor="text1"/>
          <w:sz w:val="24"/>
          <w:szCs w:val="24"/>
          <w:shd w:val="clear" w:color="auto" w:fill="FFFFFF"/>
        </w:rPr>
        <w:tab/>
      </w:r>
      <w:r w:rsidRPr="00FE6246">
        <w:rPr>
          <w:rFonts w:ascii="Arial Narrow" w:hAnsi="Arial Narrow"/>
          <w:color w:val="000000" w:themeColor="text1"/>
          <w:sz w:val="24"/>
          <w:szCs w:val="24"/>
          <w:shd w:val="clear" w:color="auto" w:fill="FFFFFF"/>
        </w:rPr>
        <w:tab/>
      </w:r>
      <w:r w:rsidRPr="00FE6246">
        <w:rPr>
          <w:rFonts w:ascii="Arial Narrow" w:hAnsi="Arial Narrow"/>
          <w:color w:val="000000" w:themeColor="text1"/>
          <w:sz w:val="24"/>
          <w:szCs w:val="24"/>
          <w:shd w:val="clear" w:color="auto" w:fill="FFFFFF"/>
        </w:rPr>
        <w:tab/>
      </w:r>
      <w:r w:rsidRPr="00FE6246">
        <w:rPr>
          <w:rFonts w:ascii="Arial Narrow" w:hAnsi="Arial Narrow"/>
          <w:color w:val="000000" w:themeColor="text1"/>
          <w:sz w:val="24"/>
          <w:szCs w:val="24"/>
          <w:shd w:val="clear" w:color="auto" w:fill="FFFFFF"/>
        </w:rPr>
        <w:tab/>
        <w:t xml:space="preserve"> </w:t>
      </w:r>
      <w:proofErr w:type="gramStart"/>
      <w:r w:rsidRPr="00FE6246">
        <w:rPr>
          <w:rFonts w:ascii="Arial Narrow" w:eastAsia="Times New Roman" w:hAnsi="Arial Narrow" w:cs="Futura"/>
          <w:color w:val="000000" w:themeColor="text1"/>
          <w:sz w:val="24"/>
          <w:szCs w:val="24"/>
          <w:shd w:val="clear" w:color="auto" w:fill="FFFFFF"/>
        </w:rPr>
        <w:t>For</w:t>
      </w:r>
      <w:proofErr w:type="gramEnd"/>
      <w:r w:rsidRPr="00FE6246">
        <w:rPr>
          <w:rFonts w:ascii="Arial Narrow" w:eastAsia="Times New Roman" w:hAnsi="Arial Narrow" w:cs="Futura"/>
          <w:color w:val="000000" w:themeColor="text1"/>
          <w:sz w:val="24"/>
          <w:szCs w:val="24"/>
          <w:shd w:val="clear" w:color="auto" w:fill="FFFFFF"/>
        </w:rPr>
        <w:t xml:space="preserve"> Immediate Release</w:t>
      </w:r>
    </w:p>
    <w:p w14:paraId="6FF913E6" w14:textId="77777777" w:rsidR="009C79C8" w:rsidRPr="00FE6246" w:rsidRDefault="009C79C8" w:rsidP="009C79C8">
      <w:pPr>
        <w:pStyle w:val="NoSpacing"/>
        <w:rPr>
          <w:rFonts w:ascii="Arial Narrow" w:hAnsi="Arial Narrow"/>
          <w:color w:val="000000" w:themeColor="text1"/>
          <w:sz w:val="24"/>
          <w:szCs w:val="24"/>
          <w:shd w:val="clear" w:color="auto" w:fill="FFFFFF"/>
        </w:rPr>
      </w:pPr>
    </w:p>
    <w:p w14:paraId="03A78BC5" w14:textId="4DA9B2CC" w:rsidR="009C79C8" w:rsidRPr="00FE6246" w:rsidRDefault="009C79C8" w:rsidP="009C79C8">
      <w:pPr>
        <w:pStyle w:val="NoSpacing"/>
        <w:rPr>
          <w:rStyle w:val="SubtleEmphasis"/>
          <w:rFonts w:ascii="Arial Narrow" w:hAnsi="Arial Narrow"/>
          <w:i w:val="0"/>
          <w:iCs w:val="0"/>
          <w:color w:val="000000" w:themeColor="text1"/>
          <w:sz w:val="24"/>
          <w:szCs w:val="24"/>
        </w:rPr>
      </w:pPr>
      <w:r w:rsidRPr="00FE6246">
        <w:rPr>
          <w:rStyle w:val="SubtleEmphasis"/>
          <w:rFonts w:ascii="Arial Narrow" w:hAnsi="Arial Narrow"/>
          <w:i w:val="0"/>
          <w:iCs w:val="0"/>
          <w:color w:val="000000" w:themeColor="text1"/>
          <w:sz w:val="24"/>
          <w:szCs w:val="24"/>
        </w:rPr>
        <w:t>New exhibition: September 14 – November 2, 2019</w:t>
      </w:r>
    </w:p>
    <w:p w14:paraId="019AAAF3" w14:textId="4FB70778" w:rsidR="009C79C8" w:rsidRDefault="009C79C8" w:rsidP="009C79C8">
      <w:pPr>
        <w:pStyle w:val="NoSpacing"/>
        <w:rPr>
          <w:rStyle w:val="SubtleEmphasis"/>
          <w:rFonts w:ascii="Arial Narrow" w:hAnsi="Arial Narrow"/>
          <w:i w:val="0"/>
          <w:iCs w:val="0"/>
          <w:color w:val="000000" w:themeColor="text1"/>
          <w:sz w:val="24"/>
          <w:szCs w:val="24"/>
        </w:rPr>
      </w:pPr>
      <w:r w:rsidRPr="00FE6246">
        <w:rPr>
          <w:rStyle w:val="SubtleEmphasis"/>
          <w:rFonts w:ascii="Arial Narrow" w:hAnsi="Arial Narrow"/>
          <w:i w:val="0"/>
          <w:iCs w:val="0"/>
          <w:color w:val="000000" w:themeColor="text1"/>
          <w:sz w:val="24"/>
          <w:szCs w:val="24"/>
        </w:rPr>
        <w:t xml:space="preserve">Reception: Saturday September 14, 4:00 – </w:t>
      </w:r>
      <w:r w:rsidR="00995F40">
        <w:rPr>
          <w:rStyle w:val="SubtleEmphasis"/>
          <w:rFonts w:ascii="Arial Narrow" w:hAnsi="Arial Narrow"/>
          <w:i w:val="0"/>
          <w:iCs w:val="0"/>
          <w:color w:val="000000" w:themeColor="text1"/>
          <w:sz w:val="24"/>
          <w:szCs w:val="24"/>
        </w:rPr>
        <w:t>7</w:t>
      </w:r>
      <w:r w:rsidRPr="00FE6246">
        <w:rPr>
          <w:rStyle w:val="SubtleEmphasis"/>
          <w:rFonts w:ascii="Arial Narrow" w:hAnsi="Arial Narrow"/>
          <w:i w:val="0"/>
          <w:iCs w:val="0"/>
          <w:color w:val="000000" w:themeColor="text1"/>
          <w:sz w:val="24"/>
          <w:szCs w:val="24"/>
        </w:rPr>
        <w:t>:00, public invited</w:t>
      </w:r>
    </w:p>
    <w:p w14:paraId="00B4A849" w14:textId="77777777" w:rsidR="0072300C" w:rsidRPr="00FE6246" w:rsidRDefault="0072300C" w:rsidP="009C79C8">
      <w:pPr>
        <w:pStyle w:val="NoSpacing"/>
        <w:rPr>
          <w:rStyle w:val="SubtleEmphasis"/>
          <w:rFonts w:ascii="Arial Narrow" w:hAnsi="Arial Narrow"/>
          <w:i w:val="0"/>
          <w:iCs w:val="0"/>
          <w:color w:val="000000" w:themeColor="text1"/>
          <w:sz w:val="24"/>
          <w:szCs w:val="24"/>
        </w:rPr>
      </w:pPr>
    </w:p>
    <w:p w14:paraId="2FBA748A" w14:textId="77777777" w:rsidR="0072300C" w:rsidRDefault="009C79C8" w:rsidP="009C79C8">
      <w:pPr>
        <w:pStyle w:val="NoSpacing"/>
        <w:rPr>
          <w:rStyle w:val="SubtleEmphasis"/>
          <w:rFonts w:ascii="Arial Narrow" w:hAnsi="Arial Narrow"/>
          <w:i w:val="0"/>
          <w:iCs w:val="0"/>
          <w:color w:val="000000" w:themeColor="text1"/>
          <w:sz w:val="24"/>
          <w:szCs w:val="24"/>
        </w:rPr>
      </w:pPr>
      <w:r w:rsidRPr="00FE6246">
        <w:rPr>
          <w:rStyle w:val="SubtleEmphasis"/>
          <w:rFonts w:ascii="Arial Narrow" w:hAnsi="Arial Narrow"/>
          <w:i w:val="0"/>
          <w:iCs w:val="0"/>
          <w:color w:val="000000" w:themeColor="text1"/>
          <w:sz w:val="24"/>
          <w:szCs w:val="24"/>
        </w:rPr>
        <w:t xml:space="preserve">Gallery hours: </w:t>
      </w:r>
    </w:p>
    <w:p w14:paraId="3B0EE4FC" w14:textId="422565AD" w:rsidR="0072300C" w:rsidRDefault="009C79C8" w:rsidP="009C79C8">
      <w:pPr>
        <w:pStyle w:val="NoSpacing"/>
        <w:rPr>
          <w:rStyle w:val="SubtleEmphasis"/>
          <w:rFonts w:ascii="Arial Narrow" w:hAnsi="Arial Narrow"/>
          <w:i w:val="0"/>
          <w:iCs w:val="0"/>
          <w:color w:val="000000" w:themeColor="text1"/>
          <w:sz w:val="24"/>
          <w:szCs w:val="24"/>
        </w:rPr>
      </w:pPr>
      <w:r w:rsidRPr="00FE6246">
        <w:rPr>
          <w:rStyle w:val="SubtleEmphasis"/>
          <w:rFonts w:ascii="Arial Narrow" w:hAnsi="Arial Narrow"/>
          <w:i w:val="0"/>
          <w:iCs w:val="0"/>
          <w:color w:val="000000" w:themeColor="text1"/>
          <w:sz w:val="24"/>
          <w:szCs w:val="24"/>
        </w:rPr>
        <w:t>Thursday – Saturday 11:00 – 6:00</w:t>
      </w:r>
    </w:p>
    <w:p w14:paraId="259CDB7C" w14:textId="2DA8AD58" w:rsidR="009C79C8" w:rsidRPr="00FE6246" w:rsidRDefault="009C79C8" w:rsidP="009C79C8">
      <w:pPr>
        <w:pStyle w:val="NoSpacing"/>
        <w:rPr>
          <w:rFonts w:ascii="Arial Narrow" w:hAnsi="Arial Narrow"/>
          <w:color w:val="000000" w:themeColor="text1"/>
          <w:sz w:val="24"/>
          <w:szCs w:val="24"/>
        </w:rPr>
      </w:pPr>
      <w:r w:rsidRPr="00FE6246">
        <w:rPr>
          <w:rStyle w:val="SubtleEmphasis"/>
          <w:rFonts w:ascii="Arial Narrow" w:hAnsi="Arial Narrow"/>
          <w:i w:val="0"/>
          <w:iCs w:val="0"/>
          <w:color w:val="000000" w:themeColor="text1"/>
          <w:sz w:val="24"/>
          <w:szCs w:val="24"/>
        </w:rPr>
        <w:t xml:space="preserve">Sunday 12:00 – 5:00 and by appointment </w:t>
      </w:r>
    </w:p>
    <w:p w14:paraId="7CEA3829" w14:textId="009C77E9" w:rsidR="009C79C8" w:rsidRPr="00FE6246" w:rsidRDefault="009C79C8" w:rsidP="009C79C8">
      <w:pPr>
        <w:rPr>
          <w:rFonts w:cs="Futura"/>
          <w:bCs w:val="0"/>
          <w:szCs w:val="24"/>
        </w:rPr>
      </w:pPr>
    </w:p>
    <w:p w14:paraId="0DB0CCD6" w14:textId="441964DB" w:rsidR="009C79C8" w:rsidRPr="00FE6246" w:rsidRDefault="009C79C8" w:rsidP="009C79C8">
      <w:pPr>
        <w:pStyle w:val="Heading1"/>
        <w:rPr>
          <w:rFonts w:ascii="Arial Narrow" w:hAnsi="Arial Narrow"/>
          <w:color w:val="000000" w:themeColor="text1"/>
          <w:sz w:val="24"/>
          <w:szCs w:val="24"/>
        </w:rPr>
      </w:pPr>
      <w:r w:rsidRPr="00FE6246">
        <w:rPr>
          <w:rFonts w:ascii="Arial Narrow" w:hAnsi="Arial Narrow"/>
          <w:color w:val="000000" w:themeColor="text1"/>
          <w:sz w:val="24"/>
          <w:szCs w:val="24"/>
        </w:rPr>
        <w:t>Abstraction</w:t>
      </w:r>
    </w:p>
    <w:p w14:paraId="0FD52FEE" w14:textId="77777777" w:rsidR="009C79C8" w:rsidRPr="00FE6246" w:rsidRDefault="009C79C8" w:rsidP="009C79C8">
      <w:pPr>
        <w:rPr>
          <w:rFonts w:cs="Futura"/>
          <w:bCs w:val="0"/>
          <w:szCs w:val="24"/>
        </w:rPr>
      </w:pPr>
    </w:p>
    <w:p w14:paraId="57833024" w14:textId="1602A5B2" w:rsidR="009C79C8" w:rsidRDefault="009C79C8" w:rsidP="009C79C8">
      <w:pPr>
        <w:rPr>
          <w:bCs w:val="0"/>
          <w:szCs w:val="24"/>
        </w:rPr>
      </w:pPr>
      <w:r w:rsidRPr="00FE6246">
        <w:rPr>
          <w:bCs w:val="0"/>
          <w:szCs w:val="24"/>
        </w:rPr>
        <w:t xml:space="preserve">Kenise Barnes Fine Art is pleased to present group exhibition focusing on abstract painting. The show features </w:t>
      </w:r>
      <w:r w:rsidR="00DA0A53">
        <w:rPr>
          <w:bCs w:val="0"/>
          <w:szCs w:val="24"/>
        </w:rPr>
        <w:t>paintings</w:t>
      </w:r>
      <w:r w:rsidRPr="00FE6246">
        <w:rPr>
          <w:bCs w:val="0"/>
          <w:szCs w:val="24"/>
        </w:rPr>
        <w:t xml:space="preserve"> by </w:t>
      </w:r>
      <w:r w:rsidR="00867B1D">
        <w:rPr>
          <w:bCs w:val="0"/>
          <w:szCs w:val="24"/>
        </w:rPr>
        <w:t xml:space="preserve">Daniel </w:t>
      </w:r>
      <w:proofErr w:type="spellStart"/>
      <w:r w:rsidR="00867B1D">
        <w:rPr>
          <w:bCs w:val="0"/>
          <w:szCs w:val="24"/>
        </w:rPr>
        <w:t>Anselmi</w:t>
      </w:r>
      <w:proofErr w:type="spellEnd"/>
      <w:r w:rsidR="00867B1D">
        <w:rPr>
          <w:bCs w:val="0"/>
          <w:szCs w:val="24"/>
        </w:rPr>
        <w:t xml:space="preserve">, </w:t>
      </w:r>
      <w:r w:rsidRPr="00FE6246">
        <w:rPr>
          <w:bCs w:val="0"/>
          <w:szCs w:val="24"/>
        </w:rPr>
        <w:t xml:space="preserve">Lorraine Glessner, Jenny Kemp, Stephen Maine, </w:t>
      </w:r>
      <w:r w:rsidR="00867B1D">
        <w:rPr>
          <w:bCs w:val="0"/>
          <w:szCs w:val="24"/>
        </w:rPr>
        <w:t xml:space="preserve">Margaret Neill and </w:t>
      </w:r>
      <w:r w:rsidRPr="00FE6246">
        <w:rPr>
          <w:bCs w:val="0"/>
          <w:szCs w:val="24"/>
        </w:rPr>
        <w:t xml:space="preserve">Audrey Stone. </w:t>
      </w:r>
    </w:p>
    <w:p w14:paraId="7E9B5508" w14:textId="281A1D07" w:rsidR="00867B1D" w:rsidRDefault="00867B1D" w:rsidP="009C79C8">
      <w:pPr>
        <w:rPr>
          <w:bCs w:val="0"/>
          <w:szCs w:val="24"/>
        </w:rPr>
      </w:pPr>
    </w:p>
    <w:p w14:paraId="6B4306BB" w14:textId="7C01A171" w:rsidR="004A420A" w:rsidRDefault="00867B1D" w:rsidP="004A420A">
      <w:pPr>
        <w:pStyle w:val="NoSpacing"/>
        <w:rPr>
          <w:rFonts w:ascii="Arial Narrow" w:hAnsi="Arial Narrow"/>
          <w:sz w:val="26"/>
          <w:szCs w:val="26"/>
        </w:rPr>
      </w:pPr>
      <w:r w:rsidRPr="00B418D3">
        <w:rPr>
          <w:rFonts w:ascii="Arial Narrow" w:hAnsi="Arial Narrow"/>
          <w:sz w:val="26"/>
          <w:szCs w:val="26"/>
        </w:rPr>
        <w:t xml:space="preserve">Daniel </w:t>
      </w:r>
      <w:proofErr w:type="spellStart"/>
      <w:r w:rsidR="00B418D3" w:rsidRPr="00B418D3">
        <w:rPr>
          <w:rFonts w:ascii="Arial Narrow" w:hAnsi="Arial Narrow"/>
          <w:sz w:val="26"/>
          <w:szCs w:val="26"/>
        </w:rPr>
        <w:t>Anselmi’s</w:t>
      </w:r>
      <w:proofErr w:type="spellEnd"/>
      <w:r w:rsidR="00B418D3" w:rsidRPr="00B418D3">
        <w:rPr>
          <w:rFonts w:ascii="Arial Narrow" w:hAnsi="Arial Narrow"/>
          <w:sz w:val="26"/>
          <w:szCs w:val="26"/>
        </w:rPr>
        <w:t xml:space="preserve"> paintings</w:t>
      </w:r>
      <w:r w:rsidR="004A420A" w:rsidRPr="00B418D3">
        <w:rPr>
          <w:rFonts w:ascii="Arial Narrow" w:hAnsi="Arial Narrow"/>
          <w:sz w:val="26"/>
          <w:szCs w:val="26"/>
        </w:rPr>
        <w:t xml:space="preserve"> explore the use of </w:t>
      </w:r>
      <w:r w:rsidR="00857088" w:rsidRPr="00B418D3">
        <w:rPr>
          <w:rFonts w:ascii="Arial Narrow" w:hAnsi="Arial Narrow"/>
          <w:sz w:val="26"/>
          <w:szCs w:val="26"/>
        </w:rPr>
        <w:t xml:space="preserve">paint and </w:t>
      </w:r>
      <w:r w:rsidR="004A420A" w:rsidRPr="00B418D3">
        <w:rPr>
          <w:rFonts w:ascii="Arial Narrow" w:hAnsi="Arial Narrow"/>
          <w:sz w:val="26"/>
          <w:szCs w:val="26"/>
        </w:rPr>
        <w:t xml:space="preserve">paper </w:t>
      </w:r>
      <w:r w:rsidR="00995F40" w:rsidRPr="00B418D3">
        <w:rPr>
          <w:rFonts w:ascii="Arial Narrow" w:hAnsi="Arial Narrow"/>
          <w:sz w:val="26"/>
          <w:szCs w:val="26"/>
        </w:rPr>
        <w:t xml:space="preserve">in </w:t>
      </w:r>
      <w:r w:rsidR="004A420A" w:rsidRPr="00B418D3">
        <w:rPr>
          <w:rFonts w:ascii="Arial Narrow" w:hAnsi="Arial Narrow"/>
          <w:sz w:val="26"/>
          <w:szCs w:val="26"/>
        </w:rPr>
        <w:t xml:space="preserve">an ongoing dialogue between painting and collage. </w:t>
      </w:r>
      <w:r w:rsidR="00857088" w:rsidRPr="00B418D3">
        <w:rPr>
          <w:rFonts w:ascii="Arial Narrow" w:hAnsi="Arial Narrow"/>
          <w:sz w:val="26"/>
          <w:szCs w:val="26"/>
        </w:rPr>
        <w:t>Eschewing</w:t>
      </w:r>
      <w:r w:rsidR="00995F40" w:rsidRPr="00B418D3">
        <w:rPr>
          <w:rFonts w:ascii="Arial Narrow" w:hAnsi="Arial Narrow"/>
          <w:sz w:val="26"/>
          <w:szCs w:val="26"/>
        </w:rPr>
        <w:t xml:space="preserve"> new materials, the artist</w:t>
      </w:r>
      <w:r w:rsidR="004A420A" w:rsidRPr="00B418D3">
        <w:rPr>
          <w:rFonts w:ascii="Arial Narrow" w:hAnsi="Arial Narrow"/>
          <w:sz w:val="26"/>
          <w:szCs w:val="26"/>
        </w:rPr>
        <w:t xml:space="preserve"> </w:t>
      </w:r>
      <w:r w:rsidR="00995F40" w:rsidRPr="00B418D3">
        <w:rPr>
          <w:rFonts w:ascii="Arial Narrow" w:hAnsi="Arial Narrow"/>
          <w:sz w:val="26"/>
          <w:szCs w:val="26"/>
        </w:rPr>
        <w:t>delights in</w:t>
      </w:r>
      <w:r w:rsidR="004A420A" w:rsidRPr="00B418D3">
        <w:rPr>
          <w:rFonts w:ascii="Arial Narrow" w:hAnsi="Arial Narrow"/>
          <w:sz w:val="26"/>
          <w:szCs w:val="26"/>
        </w:rPr>
        <w:t xml:space="preserve"> the felt quality of the discarded</w:t>
      </w:r>
      <w:r w:rsidR="00857088" w:rsidRPr="00B418D3">
        <w:rPr>
          <w:rFonts w:ascii="Arial Narrow" w:hAnsi="Arial Narrow"/>
          <w:sz w:val="26"/>
          <w:szCs w:val="26"/>
        </w:rPr>
        <w:t xml:space="preserve">; </w:t>
      </w:r>
      <w:r w:rsidR="00B418D3" w:rsidRPr="00B418D3">
        <w:rPr>
          <w:rFonts w:ascii="Arial Narrow" w:hAnsi="Arial Narrow"/>
          <w:sz w:val="26"/>
          <w:szCs w:val="26"/>
        </w:rPr>
        <w:t>blueprints, ledgers</w:t>
      </w:r>
      <w:r w:rsidR="004A420A" w:rsidRPr="00B418D3">
        <w:rPr>
          <w:rFonts w:ascii="Arial Narrow" w:hAnsi="Arial Narrow"/>
          <w:sz w:val="26"/>
          <w:szCs w:val="26"/>
        </w:rPr>
        <w:t xml:space="preserve">, chart papers, and used canvas </w:t>
      </w:r>
      <w:r w:rsidR="00995F40" w:rsidRPr="00B418D3">
        <w:rPr>
          <w:rFonts w:ascii="Arial Narrow" w:hAnsi="Arial Narrow"/>
          <w:sz w:val="26"/>
          <w:szCs w:val="26"/>
        </w:rPr>
        <w:t>drop cloths</w:t>
      </w:r>
      <w:r w:rsidR="004A420A" w:rsidRPr="00B418D3">
        <w:rPr>
          <w:rFonts w:ascii="Arial Narrow" w:hAnsi="Arial Narrow"/>
          <w:sz w:val="26"/>
          <w:szCs w:val="26"/>
        </w:rPr>
        <w:t xml:space="preserve"> </w:t>
      </w:r>
      <w:r w:rsidR="00995F40" w:rsidRPr="00B418D3">
        <w:rPr>
          <w:rFonts w:ascii="Arial Narrow" w:hAnsi="Arial Narrow"/>
          <w:sz w:val="26"/>
          <w:szCs w:val="26"/>
        </w:rPr>
        <w:t xml:space="preserve">become an </w:t>
      </w:r>
      <w:r w:rsidR="00857088" w:rsidRPr="00B418D3">
        <w:rPr>
          <w:rFonts w:ascii="Arial Narrow" w:hAnsi="Arial Narrow"/>
          <w:sz w:val="26"/>
          <w:szCs w:val="26"/>
        </w:rPr>
        <w:t>integral</w:t>
      </w:r>
      <w:r w:rsidR="00995F40" w:rsidRPr="00B418D3">
        <w:rPr>
          <w:rFonts w:ascii="Arial Narrow" w:hAnsi="Arial Narrow"/>
          <w:sz w:val="26"/>
          <w:szCs w:val="26"/>
        </w:rPr>
        <w:t xml:space="preserve"> part </w:t>
      </w:r>
      <w:r w:rsidR="00857088" w:rsidRPr="00B418D3">
        <w:rPr>
          <w:rFonts w:ascii="Arial Narrow" w:hAnsi="Arial Narrow"/>
          <w:sz w:val="26"/>
          <w:szCs w:val="26"/>
        </w:rPr>
        <w:t>the</w:t>
      </w:r>
      <w:r w:rsidR="004A420A" w:rsidRPr="00B418D3">
        <w:rPr>
          <w:rFonts w:ascii="Arial Narrow" w:hAnsi="Arial Narrow"/>
          <w:sz w:val="26"/>
          <w:szCs w:val="26"/>
        </w:rPr>
        <w:t xml:space="preserve"> aesthetic conversation</w:t>
      </w:r>
      <w:r w:rsidR="00995F40" w:rsidRPr="00B418D3">
        <w:rPr>
          <w:rFonts w:ascii="Arial Narrow" w:hAnsi="Arial Narrow"/>
          <w:sz w:val="26"/>
          <w:szCs w:val="26"/>
        </w:rPr>
        <w:t xml:space="preserve"> in his</w:t>
      </w:r>
      <w:r w:rsidR="004A420A" w:rsidRPr="00B418D3">
        <w:rPr>
          <w:rFonts w:ascii="Arial Narrow" w:hAnsi="Arial Narrow"/>
          <w:sz w:val="26"/>
          <w:szCs w:val="26"/>
        </w:rPr>
        <w:t xml:space="preserve"> work. </w:t>
      </w:r>
      <w:r w:rsidR="00857088" w:rsidRPr="00B418D3">
        <w:rPr>
          <w:rFonts w:ascii="Arial Narrow" w:hAnsi="Arial Narrow"/>
          <w:sz w:val="26"/>
          <w:szCs w:val="26"/>
        </w:rPr>
        <w:t>The artist applies</w:t>
      </w:r>
      <w:r w:rsidR="004A420A" w:rsidRPr="00B418D3">
        <w:rPr>
          <w:rFonts w:ascii="Arial Narrow" w:hAnsi="Arial Narrow"/>
          <w:sz w:val="26"/>
          <w:szCs w:val="26"/>
        </w:rPr>
        <w:t xml:space="preserve"> paint </w:t>
      </w:r>
      <w:r w:rsidR="00B418D3" w:rsidRPr="00B418D3">
        <w:rPr>
          <w:rFonts w:ascii="Arial Narrow" w:hAnsi="Arial Narrow"/>
          <w:sz w:val="26"/>
          <w:szCs w:val="26"/>
        </w:rPr>
        <w:t>to</w:t>
      </w:r>
      <w:r w:rsidR="004A420A" w:rsidRPr="00B418D3">
        <w:rPr>
          <w:rFonts w:ascii="Arial Narrow" w:hAnsi="Arial Narrow"/>
          <w:sz w:val="26"/>
          <w:szCs w:val="26"/>
        </w:rPr>
        <w:t xml:space="preserve"> </w:t>
      </w:r>
      <w:r w:rsidR="00857088" w:rsidRPr="00B418D3">
        <w:rPr>
          <w:rFonts w:ascii="Arial Narrow" w:hAnsi="Arial Narrow"/>
          <w:sz w:val="26"/>
          <w:szCs w:val="26"/>
        </w:rPr>
        <w:t>large pieces or intimate fragments</w:t>
      </w:r>
      <w:r w:rsidR="00B418D3" w:rsidRPr="00B418D3">
        <w:rPr>
          <w:rFonts w:ascii="Arial Narrow" w:hAnsi="Arial Narrow"/>
          <w:sz w:val="26"/>
          <w:szCs w:val="26"/>
        </w:rPr>
        <w:t xml:space="preserve"> of </w:t>
      </w:r>
      <w:r w:rsidR="004A420A" w:rsidRPr="00B418D3">
        <w:rPr>
          <w:rFonts w:ascii="Arial Narrow" w:hAnsi="Arial Narrow"/>
          <w:sz w:val="26"/>
          <w:szCs w:val="26"/>
        </w:rPr>
        <w:t>various materials</w:t>
      </w:r>
      <w:r w:rsidR="00B418D3" w:rsidRPr="00B418D3">
        <w:rPr>
          <w:rFonts w:ascii="Arial Narrow" w:hAnsi="Arial Narrow"/>
          <w:sz w:val="26"/>
          <w:szCs w:val="26"/>
        </w:rPr>
        <w:t xml:space="preserve"> to</w:t>
      </w:r>
      <w:r w:rsidR="004A420A" w:rsidRPr="00B418D3">
        <w:rPr>
          <w:rFonts w:ascii="Arial Narrow" w:hAnsi="Arial Narrow"/>
          <w:sz w:val="26"/>
          <w:szCs w:val="26"/>
        </w:rPr>
        <w:t xml:space="preserve"> affix to </w:t>
      </w:r>
      <w:r w:rsidR="00B418D3" w:rsidRPr="00B418D3">
        <w:rPr>
          <w:rFonts w:ascii="Arial Narrow" w:hAnsi="Arial Narrow"/>
          <w:sz w:val="26"/>
          <w:szCs w:val="26"/>
        </w:rPr>
        <w:t>his prepared surface. His materials and methodology</w:t>
      </w:r>
      <w:r w:rsidR="004A420A" w:rsidRPr="00B418D3">
        <w:rPr>
          <w:rFonts w:ascii="Arial Narrow" w:hAnsi="Arial Narrow"/>
          <w:sz w:val="26"/>
          <w:szCs w:val="26"/>
        </w:rPr>
        <w:t xml:space="preserve"> </w:t>
      </w:r>
      <w:r w:rsidR="00B418D3" w:rsidRPr="00B418D3">
        <w:rPr>
          <w:rFonts w:ascii="Arial Narrow" w:hAnsi="Arial Narrow"/>
          <w:sz w:val="26"/>
          <w:szCs w:val="26"/>
        </w:rPr>
        <w:t>offer</w:t>
      </w:r>
      <w:r w:rsidR="004A420A" w:rsidRPr="00B418D3">
        <w:rPr>
          <w:rFonts w:ascii="Arial Narrow" w:hAnsi="Arial Narrow"/>
          <w:sz w:val="26"/>
          <w:szCs w:val="26"/>
        </w:rPr>
        <w:t xml:space="preserve"> countless opportunities to express color, line, and form. Though sourced materials are not intended to be recognizable in these </w:t>
      </w:r>
      <w:r w:rsidR="001E473F" w:rsidRPr="00B418D3">
        <w:rPr>
          <w:rFonts w:ascii="Arial Narrow" w:hAnsi="Arial Narrow"/>
          <w:sz w:val="26"/>
          <w:szCs w:val="26"/>
        </w:rPr>
        <w:t>abstractions,</w:t>
      </w:r>
      <w:r w:rsidR="004F3860">
        <w:rPr>
          <w:rFonts w:ascii="Arial Narrow" w:hAnsi="Arial Narrow"/>
          <w:sz w:val="26"/>
          <w:szCs w:val="26"/>
        </w:rPr>
        <w:t xml:space="preserve"> but </w:t>
      </w:r>
      <w:r w:rsidR="004A420A" w:rsidRPr="00B418D3">
        <w:rPr>
          <w:rFonts w:ascii="Arial Narrow" w:hAnsi="Arial Narrow"/>
          <w:sz w:val="26"/>
          <w:szCs w:val="26"/>
        </w:rPr>
        <w:t xml:space="preserve">sometimes surface traces remain that become a moment of discovery for the discriminating </w:t>
      </w:r>
      <w:r w:rsidR="00B418D3" w:rsidRPr="00B418D3">
        <w:rPr>
          <w:rFonts w:ascii="Arial Narrow" w:hAnsi="Arial Narrow"/>
          <w:sz w:val="26"/>
          <w:szCs w:val="26"/>
        </w:rPr>
        <w:t>observer</w:t>
      </w:r>
      <w:r w:rsidR="004A420A" w:rsidRPr="00B418D3">
        <w:rPr>
          <w:rFonts w:ascii="Arial Narrow" w:hAnsi="Arial Narrow"/>
          <w:sz w:val="26"/>
          <w:szCs w:val="26"/>
        </w:rPr>
        <w:t xml:space="preserve">.  </w:t>
      </w:r>
      <w:r w:rsidR="00B418D3" w:rsidRPr="00B418D3">
        <w:rPr>
          <w:rFonts w:ascii="Arial Narrow" w:hAnsi="Arial Narrow"/>
          <w:sz w:val="26"/>
          <w:szCs w:val="26"/>
        </w:rPr>
        <w:t xml:space="preserve">All of </w:t>
      </w:r>
      <w:proofErr w:type="spellStart"/>
      <w:r w:rsidR="00B418D3">
        <w:rPr>
          <w:rFonts w:ascii="Arial Narrow" w:hAnsi="Arial Narrow"/>
          <w:sz w:val="26"/>
          <w:szCs w:val="26"/>
        </w:rPr>
        <w:t>Anselmi’s</w:t>
      </w:r>
      <w:proofErr w:type="spellEnd"/>
      <w:r w:rsidR="00B418D3" w:rsidRPr="00B418D3">
        <w:rPr>
          <w:rFonts w:ascii="Arial Narrow" w:hAnsi="Arial Narrow"/>
          <w:sz w:val="26"/>
          <w:szCs w:val="26"/>
        </w:rPr>
        <w:t xml:space="preserve"> artwork is </w:t>
      </w:r>
      <w:r w:rsidR="004A420A" w:rsidRPr="00B418D3">
        <w:rPr>
          <w:rFonts w:ascii="Arial Narrow" w:hAnsi="Arial Narrow"/>
          <w:sz w:val="26"/>
          <w:szCs w:val="26"/>
        </w:rPr>
        <w:t>untitled</w:t>
      </w:r>
      <w:r w:rsidR="00B418D3" w:rsidRPr="00B418D3">
        <w:rPr>
          <w:rFonts w:ascii="Arial Narrow" w:hAnsi="Arial Narrow"/>
          <w:sz w:val="26"/>
          <w:szCs w:val="26"/>
        </w:rPr>
        <w:t xml:space="preserve"> to remove</w:t>
      </w:r>
      <w:r w:rsidR="004A420A" w:rsidRPr="00B418D3">
        <w:rPr>
          <w:rFonts w:ascii="Arial Narrow" w:hAnsi="Arial Narrow"/>
          <w:sz w:val="26"/>
          <w:szCs w:val="26"/>
        </w:rPr>
        <w:t xml:space="preserve"> references </w:t>
      </w:r>
      <w:r w:rsidR="00B418D3" w:rsidRPr="00B418D3">
        <w:rPr>
          <w:rFonts w:ascii="Arial Narrow" w:hAnsi="Arial Narrow"/>
          <w:sz w:val="26"/>
          <w:szCs w:val="26"/>
        </w:rPr>
        <w:t>that</w:t>
      </w:r>
      <w:r w:rsidR="004A420A" w:rsidRPr="00B418D3">
        <w:rPr>
          <w:rFonts w:ascii="Arial Narrow" w:hAnsi="Arial Narrow"/>
          <w:sz w:val="26"/>
          <w:szCs w:val="26"/>
        </w:rPr>
        <w:t xml:space="preserve"> </w:t>
      </w:r>
      <w:r w:rsidR="00B418D3" w:rsidRPr="00B418D3">
        <w:rPr>
          <w:rFonts w:ascii="Arial Narrow" w:hAnsi="Arial Narrow"/>
          <w:sz w:val="26"/>
          <w:szCs w:val="26"/>
        </w:rPr>
        <w:t xml:space="preserve">may inform the </w:t>
      </w:r>
      <w:r w:rsidR="004A420A" w:rsidRPr="00B418D3">
        <w:rPr>
          <w:rFonts w:ascii="Arial Narrow" w:hAnsi="Arial Narrow"/>
          <w:sz w:val="26"/>
          <w:szCs w:val="26"/>
        </w:rPr>
        <w:t>viewer.</w:t>
      </w:r>
    </w:p>
    <w:p w14:paraId="1002E8F8" w14:textId="5AB03EAC" w:rsidR="00B418D3" w:rsidRDefault="00B418D3" w:rsidP="004A420A">
      <w:pPr>
        <w:pStyle w:val="NoSpacing"/>
        <w:rPr>
          <w:rFonts w:ascii="Arial Narrow" w:hAnsi="Arial Narrow"/>
          <w:sz w:val="26"/>
          <w:szCs w:val="26"/>
        </w:rPr>
      </w:pPr>
    </w:p>
    <w:p w14:paraId="36612F64" w14:textId="1ABB94DF" w:rsidR="00B418D3" w:rsidRPr="00B418D3" w:rsidRDefault="00B418D3" w:rsidP="004A420A">
      <w:pPr>
        <w:pStyle w:val="NoSpacing"/>
        <w:rPr>
          <w:rFonts w:ascii="Arial Narrow" w:hAnsi="Arial Narrow"/>
          <w:sz w:val="26"/>
          <w:szCs w:val="26"/>
        </w:rPr>
      </w:pPr>
      <w:proofErr w:type="spellStart"/>
      <w:r>
        <w:rPr>
          <w:rFonts w:ascii="Arial Narrow" w:hAnsi="Arial Narrow"/>
          <w:sz w:val="26"/>
          <w:szCs w:val="26"/>
        </w:rPr>
        <w:t>Anselmi’s</w:t>
      </w:r>
      <w:proofErr w:type="spellEnd"/>
      <w:r>
        <w:rPr>
          <w:rFonts w:ascii="Arial Narrow" w:hAnsi="Arial Narrow"/>
          <w:sz w:val="26"/>
          <w:szCs w:val="26"/>
        </w:rPr>
        <w:t xml:space="preserve"> work has been widely exhibited throughout the United States and is in many private collections. The artist lives and works in Belfast, Maine. </w:t>
      </w:r>
    </w:p>
    <w:p w14:paraId="6FF77D6A" w14:textId="049347AB" w:rsidR="00E207F2" w:rsidRPr="00FE6246" w:rsidRDefault="00E207F2" w:rsidP="009C79C8">
      <w:pPr>
        <w:rPr>
          <w:bCs w:val="0"/>
          <w:szCs w:val="24"/>
        </w:rPr>
      </w:pPr>
    </w:p>
    <w:p w14:paraId="7452E68B" w14:textId="7FD52280" w:rsidR="00E207F2" w:rsidRPr="00FE6246" w:rsidRDefault="00E207F2" w:rsidP="00E207F2">
      <w:pPr>
        <w:rPr>
          <w:rFonts w:cs="Futura"/>
          <w:bCs w:val="0"/>
          <w:szCs w:val="24"/>
        </w:rPr>
      </w:pPr>
      <w:r w:rsidRPr="00FE6246">
        <w:rPr>
          <w:rFonts w:cs="Futura"/>
          <w:bCs w:val="0"/>
          <w:szCs w:val="24"/>
        </w:rPr>
        <w:t xml:space="preserve">Lorraine Glessner is continuously investigating the limits of materials and art making, Glessner has innovated a highly idiosyncratic, layered and complex painting style. Recently, Glessner’s material investigations have produced a lyrical new series of acrylic paint on </w:t>
      </w:r>
      <w:r w:rsidR="004F3860">
        <w:rPr>
          <w:rFonts w:cs="Futura"/>
          <w:bCs w:val="0"/>
          <w:szCs w:val="24"/>
        </w:rPr>
        <w:t xml:space="preserve">white </w:t>
      </w:r>
      <w:r w:rsidR="001E473F">
        <w:rPr>
          <w:rFonts w:cs="Futura"/>
          <w:bCs w:val="0"/>
          <w:szCs w:val="24"/>
        </w:rPr>
        <w:t>acrylic</w:t>
      </w:r>
      <w:r w:rsidRPr="00FE6246">
        <w:rPr>
          <w:rFonts w:cs="Futura"/>
          <w:bCs w:val="0"/>
          <w:szCs w:val="24"/>
        </w:rPr>
        <w:t>. The clarity and luminosity in this work is remarkable and is an extraordinary addition to her repertoire. This exhibition features four new acrylic and diamond dust paintings from this series.</w:t>
      </w:r>
    </w:p>
    <w:p w14:paraId="245BB362" w14:textId="77777777" w:rsidR="00E207F2" w:rsidRPr="00FE6246" w:rsidRDefault="00E207F2" w:rsidP="00E207F2">
      <w:pPr>
        <w:rPr>
          <w:rFonts w:cs="Futura"/>
          <w:bCs w:val="0"/>
          <w:szCs w:val="24"/>
        </w:rPr>
      </w:pPr>
    </w:p>
    <w:p w14:paraId="21311DDA" w14:textId="0D0FF29F" w:rsidR="00E207F2" w:rsidRPr="00FE6246" w:rsidRDefault="00E207F2" w:rsidP="009C79C8">
      <w:pPr>
        <w:rPr>
          <w:bCs w:val="0"/>
          <w:szCs w:val="24"/>
        </w:rPr>
      </w:pPr>
      <w:r w:rsidRPr="00FE6246">
        <w:rPr>
          <w:bCs w:val="0"/>
          <w:szCs w:val="24"/>
        </w:rPr>
        <w:t>Lorraine Glessner</w:t>
      </w:r>
      <w:r w:rsidR="00FE6246" w:rsidRPr="00FE6246">
        <w:rPr>
          <w:bCs w:val="0"/>
          <w:szCs w:val="24"/>
        </w:rPr>
        <w:t xml:space="preserve">’s artwork has been shown throughout the United States and is in numerous private and public collections. The artist </w:t>
      </w:r>
      <w:r w:rsidRPr="00FE6246">
        <w:rPr>
          <w:bCs w:val="0"/>
          <w:szCs w:val="24"/>
        </w:rPr>
        <w:t xml:space="preserve">earned </w:t>
      </w:r>
      <w:r w:rsidR="00FE6246" w:rsidRPr="00FE6246">
        <w:rPr>
          <w:bCs w:val="0"/>
          <w:szCs w:val="24"/>
        </w:rPr>
        <w:t xml:space="preserve">an MFA from Tyler School of Art, Philadelphia, PA and a </w:t>
      </w:r>
      <w:r w:rsidRPr="00FE6246">
        <w:rPr>
          <w:bCs w:val="0"/>
          <w:szCs w:val="24"/>
        </w:rPr>
        <w:t xml:space="preserve">BA from Moore College of Art, Philadelphia, PA, and. </w:t>
      </w:r>
      <w:r w:rsidR="00FE6246" w:rsidRPr="00FE6246">
        <w:rPr>
          <w:bCs w:val="0"/>
          <w:szCs w:val="24"/>
        </w:rPr>
        <w:t xml:space="preserve">She lives and works in Pennsylvania. </w:t>
      </w:r>
    </w:p>
    <w:p w14:paraId="087A68B0" w14:textId="5B0ECD1A" w:rsidR="00E207F2" w:rsidRPr="00FE6246" w:rsidRDefault="00E207F2" w:rsidP="009C79C8">
      <w:pPr>
        <w:rPr>
          <w:bCs w:val="0"/>
          <w:szCs w:val="24"/>
        </w:rPr>
      </w:pPr>
    </w:p>
    <w:p w14:paraId="11BB56A1" w14:textId="77777777" w:rsidR="004F3860" w:rsidRDefault="004F3860" w:rsidP="00E207F2">
      <w:pPr>
        <w:pStyle w:val="NoSpacing"/>
        <w:rPr>
          <w:rFonts w:ascii="Arial Narrow" w:hAnsi="Arial Narrow"/>
          <w:color w:val="000000" w:themeColor="text1"/>
          <w:sz w:val="24"/>
          <w:szCs w:val="24"/>
        </w:rPr>
      </w:pPr>
    </w:p>
    <w:p w14:paraId="55842ADD" w14:textId="77777777" w:rsidR="004F3860" w:rsidRDefault="004F3860" w:rsidP="00E207F2">
      <w:pPr>
        <w:pStyle w:val="NoSpacing"/>
        <w:rPr>
          <w:rFonts w:ascii="Arial Narrow" w:hAnsi="Arial Narrow"/>
          <w:color w:val="000000" w:themeColor="text1"/>
          <w:sz w:val="24"/>
          <w:szCs w:val="24"/>
        </w:rPr>
      </w:pPr>
    </w:p>
    <w:p w14:paraId="5DDF9254" w14:textId="77777777" w:rsidR="004F3860" w:rsidRDefault="004F3860" w:rsidP="00E207F2">
      <w:pPr>
        <w:pStyle w:val="NoSpacing"/>
        <w:rPr>
          <w:rFonts w:ascii="Arial Narrow" w:hAnsi="Arial Narrow"/>
          <w:color w:val="000000" w:themeColor="text1"/>
          <w:sz w:val="24"/>
          <w:szCs w:val="24"/>
        </w:rPr>
      </w:pPr>
    </w:p>
    <w:p w14:paraId="6ADE8BA4" w14:textId="77777777" w:rsidR="004F3860" w:rsidRDefault="004F3860" w:rsidP="00E207F2">
      <w:pPr>
        <w:pStyle w:val="NoSpacing"/>
        <w:rPr>
          <w:rFonts w:ascii="Arial Narrow" w:hAnsi="Arial Narrow"/>
          <w:color w:val="000000" w:themeColor="text1"/>
          <w:sz w:val="24"/>
          <w:szCs w:val="24"/>
        </w:rPr>
      </w:pPr>
    </w:p>
    <w:p w14:paraId="777C6422" w14:textId="1BBA6F68" w:rsidR="00FE6246" w:rsidRPr="00FE6246" w:rsidRDefault="00E207F2" w:rsidP="00E207F2">
      <w:pPr>
        <w:pStyle w:val="NoSpacing"/>
        <w:rPr>
          <w:rFonts w:ascii="Arial Narrow" w:hAnsi="Arial Narrow"/>
          <w:color w:val="000000" w:themeColor="text1"/>
          <w:sz w:val="24"/>
          <w:szCs w:val="24"/>
        </w:rPr>
      </w:pPr>
      <w:r w:rsidRPr="00FE6246">
        <w:rPr>
          <w:rFonts w:ascii="Arial Narrow" w:hAnsi="Arial Narrow"/>
          <w:color w:val="000000" w:themeColor="text1"/>
          <w:sz w:val="24"/>
          <w:szCs w:val="24"/>
        </w:rPr>
        <w:t xml:space="preserve">Investigation into organic form and color drives Jenny Kemp’s art. These inquiries come from a desire to create abstract images that serve to replace feelings, ideas and other unseen phenomenon into densely colored abstractions. </w:t>
      </w:r>
      <w:r w:rsidR="00CA3540" w:rsidRPr="00FE6246">
        <w:rPr>
          <w:rFonts w:ascii="Arial Narrow" w:hAnsi="Arial Narrow"/>
          <w:color w:val="000000" w:themeColor="text1"/>
          <w:sz w:val="24"/>
          <w:szCs w:val="24"/>
        </w:rPr>
        <w:t xml:space="preserve">Kemp’s </w:t>
      </w:r>
      <w:r w:rsidRPr="00FE6246">
        <w:rPr>
          <w:rFonts w:ascii="Arial Narrow" w:hAnsi="Arial Narrow"/>
          <w:color w:val="000000" w:themeColor="text1"/>
          <w:sz w:val="24"/>
          <w:szCs w:val="24"/>
        </w:rPr>
        <w:t>work stems from contemplations on human beings and our unquestionable relationship to organic matter</w:t>
      </w:r>
      <w:r w:rsidR="00773E5C" w:rsidRPr="00FE6246">
        <w:rPr>
          <w:rFonts w:ascii="Arial Narrow" w:hAnsi="Arial Narrow"/>
          <w:color w:val="000000" w:themeColor="text1"/>
          <w:sz w:val="24"/>
          <w:szCs w:val="24"/>
        </w:rPr>
        <w:t xml:space="preserve"> and </w:t>
      </w:r>
      <w:r w:rsidR="00FE6246" w:rsidRPr="00FE6246">
        <w:rPr>
          <w:rFonts w:ascii="Arial Narrow" w:hAnsi="Arial Narrow"/>
          <w:color w:val="000000" w:themeColor="text1"/>
          <w:sz w:val="24"/>
          <w:szCs w:val="24"/>
        </w:rPr>
        <w:t xml:space="preserve">draws on </w:t>
      </w:r>
      <w:r w:rsidR="00773E5C" w:rsidRPr="00FE6246">
        <w:rPr>
          <w:rFonts w:ascii="Arial Narrow" w:hAnsi="Arial Narrow"/>
          <w:color w:val="000000" w:themeColor="text1"/>
          <w:sz w:val="24"/>
          <w:szCs w:val="24"/>
        </w:rPr>
        <w:t xml:space="preserve">a variety of sources such as natural organisms, psychedelic patterns and early modern abstraction. </w:t>
      </w:r>
      <w:r w:rsidR="00FE6246" w:rsidRPr="00FE6246">
        <w:rPr>
          <w:rFonts w:ascii="Arial Narrow" w:hAnsi="Arial Narrow"/>
          <w:color w:val="000000" w:themeColor="text1"/>
          <w:sz w:val="24"/>
          <w:szCs w:val="24"/>
        </w:rPr>
        <w:t>Kemp</w:t>
      </w:r>
      <w:r w:rsidR="00773E5C" w:rsidRPr="00FE6246">
        <w:rPr>
          <w:rFonts w:ascii="Arial Narrow" w:hAnsi="Arial Narrow"/>
          <w:color w:val="000000" w:themeColor="text1"/>
          <w:sz w:val="24"/>
          <w:szCs w:val="24"/>
        </w:rPr>
        <w:t xml:space="preserve"> examines </w:t>
      </w:r>
      <w:r w:rsidRPr="00FE6246">
        <w:rPr>
          <w:rFonts w:ascii="Arial Narrow" w:hAnsi="Arial Narrow"/>
          <w:color w:val="000000" w:themeColor="text1"/>
          <w:sz w:val="24"/>
          <w:szCs w:val="24"/>
        </w:rPr>
        <w:t>ways of yielding formal</w:t>
      </w:r>
      <w:r w:rsidR="00773E5C" w:rsidRPr="00FE6246">
        <w:rPr>
          <w:rFonts w:ascii="Arial Narrow" w:hAnsi="Arial Narrow"/>
          <w:color w:val="000000" w:themeColor="text1"/>
          <w:sz w:val="24"/>
          <w:szCs w:val="24"/>
        </w:rPr>
        <w:t xml:space="preserve"> composition, by creating and dissecting form. This investigation is furthered by making animations of the dissections and together with images of whole paintings</w:t>
      </w:r>
      <w:r w:rsidR="00FE6246" w:rsidRPr="00FE6246">
        <w:rPr>
          <w:rFonts w:ascii="Arial Narrow" w:hAnsi="Arial Narrow"/>
          <w:color w:val="000000" w:themeColor="text1"/>
          <w:sz w:val="24"/>
          <w:szCs w:val="24"/>
        </w:rPr>
        <w:t xml:space="preserve"> that the artist </w:t>
      </w:r>
      <w:r w:rsidR="00773E5C" w:rsidRPr="00FE6246">
        <w:rPr>
          <w:rFonts w:ascii="Arial Narrow" w:hAnsi="Arial Narrow"/>
          <w:color w:val="000000" w:themeColor="text1"/>
          <w:sz w:val="24"/>
          <w:szCs w:val="24"/>
        </w:rPr>
        <w:t>manipulates into small stop-motion videos. These videos feed the paintings in terms of inventiveness and allow her create conversations that address tensions between flatness and depth, containment and expansion, and handmade and digital.</w:t>
      </w:r>
    </w:p>
    <w:p w14:paraId="62225C93" w14:textId="77777777" w:rsidR="00FE6246" w:rsidRPr="00FE6246" w:rsidRDefault="00FE6246" w:rsidP="00E207F2">
      <w:pPr>
        <w:pStyle w:val="NoSpacing"/>
        <w:rPr>
          <w:rFonts w:ascii="Arial Narrow" w:hAnsi="Arial Narrow" w:cs="Times New Roman"/>
          <w:spacing w:val="4"/>
        </w:rPr>
      </w:pPr>
    </w:p>
    <w:p w14:paraId="3E28B957" w14:textId="23A63E8F" w:rsidR="00FE6246" w:rsidRPr="00FE6246" w:rsidRDefault="00FE6246" w:rsidP="00FE6246">
      <w:pPr>
        <w:pStyle w:val="NoSpacing"/>
        <w:rPr>
          <w:rFonts w:ascii="Arial Narrow" w:hAnsi="Arial Narrow"/>
          <w:color w:val="000000" w:themeColor="text1"/>
          <w:sz w:val="24"/>
          <w:szCs w:val="24"/>
        </w:rPr>
      </w:pPr>
      <w:r w:rsidRPr="00FE6246">
        <w:rPr>
          <w:rFonts w:ascii="Arial Narrow" w:hAnsi="Arial Narrow" w:cs="Times New Roman"/>
          <w:spacing w:val="4"/>
        </w:rPr>
        <w:t xml:space="preserve">Jenny Kemp’s work has been featured in </w:t>
      </w:r>
      <w:r w:rsidRPr="004F3860">
        <w:rPr>
          <w:rFonts w:ascii="Arial Narrow" w:hAnsi="Arial Narrow" w:cs="Times New Roman"/>
          <w:i/>
          <w:iCs/>
          <w:spacing w:val="4"/>
        </w:rPr>
        <w:t>100 Painters of Tomorrow</w:t>
      </w:r>
      <w:r w:rsidRPr="00FE6246">
        <w:rPr>
          <w:rFonts w:ascii="Arial Narrow" w:hAnsi="Arial Narrow" w:cs="Times New Roman"/>
          <w:spacing w:val="4"/>
        </w:rPr>
        <w:t xml:space="preserve"> (Published by Thames &amp; Hudson. </w:t>
      </w:r>
      <w:r w:rsidR="001E473F" w:rsidRPr="00FE6246">
        <w:rPr>
          <w:rFonts w:ascii="Arial Narrow" w:hAnsi="Arial Narrow" w:cs="Times New Roman"/>
          <w:spacing w:val="4"/>
        </w:rPr>
        <w:t>2014)</w:t>
      </w:r>
      <w:r w:rsidRPr="00FE6246">
        <w:rPr>
          <w:rFonts w:ascii="Arial Narrow" w:hAnsi="Arial Narrow" w:cs="Times New Roman"/>
          <w:spacing w:val="4"/>
        </w:rPr>
        <w:t xml:space="preserve">, Design Milk (blog) and </w:t>
      </w:r>
      <w:r w:rsidRPr="004F3860">
        <w:rPr>
          <w:rFonts w:ascii="Arial Narrow" w:hAnsi="Arial Narrow" w:cs="Times New Roman"/>
          <w:i/>
          <w:iCs/>
          <w:spacing w:val="4"/>
        </w:rPr>
        <w:t>The New York Times</w:t>
      </w:r>
      <w:r w:rsidRPr="00FE6246">
        <w:rPr>
          <w:rFonts w:ascii="Arial Narrow" w:hAnsi="Arial Narrow" w:cs="Times New Roman"/>
          <w:spacing w:val="4"/>
        </w:rPr>
        <w:t xml:space="preserve">. Kemp earned an MFA in Painting, University at Albany, State University of New York, Albany, NY and a BS in Art, University of Wisconsin, Madison, WI. She lives and works in Troy, NY. </w:t>
      </w:r>
    </w:p>
    <w:p w14:paraId="61DF3BE1" w14:textId="77777777" w:rsidR="00E207F2" w:rsidRPr="00FE6246" w:rsidRDefault="00E207F2" w:rsidP="009C79C8">
      <w:pPr>
        <w:rPr>
          <w:rFonts w:cs="Futura Medium"/>
          <w:bCs w:val="0"/>
          <w:szCs w:val="24"/>
        </w:rPr>
      </w:pPr>
    </w:p>
    <w:p w14:paraId="54831895" w14:textId="44A5B97C" w:rsidR="009B5C21" w:rsidRPr="00FE6246" w:rsidRDefault="00CA3540" w:rsidP="00CA3540">
      <w:pPr>
        <w:rPr>
          <w:bCs w:val="0"/>
          <w:szCs w:val="24"/>
          <w:shd w:val="clear" w:color="auto" w:fill="FFFFFF"/>
        </w:rPr>
      </w:pPr>
      <w:r w:rsidRPr="00FE6246">
        <w:rPr>
          <w:bCs w:val="0"/>
          <w:szCs w:val="24"/>
        </w:rPr>
        <w:t>Stephen Maine</w:t>
      </w:r>
      <w:r w:rsidRPr="00FE6246">
        <w:rPr>
          <w:bCs w:val="0"/>
          <w:szCs w:val="24"/>
          <w:shd w:val="clear" w:color="auto" w:fill="FFFFFF"/>
        </w:rPr>
        <w:t xml:space="preserve"> </w:t>
      </w:r>
      <w:r w:rsidR="009B5C21" w:rsidRPr="00FE6246">
        <w:rPr>
          <w:bCs w:val="0"/>
          <w:szCs w:val="24"/>
          <w:shd w:val="clear" w:color="auto" w:fill="FFFFFF"/>
        </w:rPr>
        <w:t xml:space="preserve">is known for his innovative </w:t>
      </w:r>
      <w:r w:rsidR="00FA5DCA" w:rsidRPr="00FE6246">
        <w:rPr>
          <w:bCs w:val="0"/>
          <w:szCs w:val="24"/>
          <w:shd w:val="clear" w:color="auto" w:fill="FFFFFF"/>
        </w:rPr>
        <w:t>material explorations. He is best known for</w:t>
      </w:r>
      <w:r w:rsidR="009B5C21" w:rsidRPr="00FE6246">
        <w:rPr>
          <w:bCs w:val="0"/>
          <w:szCs w:val="24"/>
          <w:shd w:val="clear" w:color="auto" w:fill="FFFFFF"/>
        </w:rPr>
        <w:t xml:space="preserve"> large-scale abstract paintings made using a series of printing plates. </w:t>
      </w:r>
    </w:p>
    <w:p w14:paraId="3A64573E" w14:textId="77777777" w:rsidR="009B5C21" w:rsidRPr="00FE6246" w:rsidRDefault="009B5C21" w:rsidP="00CA3540">
      <w:pPr>
        <w:rPr>
          <w:bCs w:val="0"/>
          <w:szCs w:val="24"/>
          <w:shd w:val="clear" w:color="auto" w:fill="FFFFFF"/>
        </w:rPr>
      </w:pPr>
    </w:p>
    <w:p w14:paraId="111FDC26" w14:textId="789402D4" w:rsidR="009B5C21" w:rsidRPr="00FE6246" w:rsidRDefault="009B5C21" w:rsidP="00CA3540">
      <w:pPr>
        <w:rPr>
          <w:rFonts w:eastAsia="Times New Roman" w:cs="Times New Roman"/>
          <w:bCs w:val="0"/>
          <w:spacing w:val="0"/>
          <w:szCs w:val="24"/>
          <w:shd w:val="clear" w:color="auto" w:fill="FFFFFF"/>
        </w:rPr>
      </w:pPr>
      <w:r w:rsidRPr="00FE6246">
        <w:rPr>
          <w:bCs w:val="0"/>
          <w:szCs w:val="24"/>
          <w:shd w:val="clear" w:color="auto" w:fill="FFFFFF"/>
        </w:rPr>
        <w:t>“</w:t>
      </w:r>
      <w:r w:rsidR="00CA3540" w:rsidRPr="00FE6246">
        <w:rPr>
          <w:rFonts w:eastAsia="Times New Roman" w:cs="Times New Roman"/>
          <w:bCs w:val="0"/>
          <w:spacing w:val="0"/>
          <w:szCs w:val="24"/>
          <w:shd w:val="clear" w:color="auto" w:fill="FFFFFF"/>
        </w:rPr>
        <w:t>Some years ago, it occurred to me that conveying paint to canvas by means of a system that uses printing plates instead of brushes would save a lot of time and trouble. This indirect, intentionally imprecise production method yields the great pleasure of surprise while providing a concrete way to think about color, surface, scale, seriality, figure/ground, original/copy, and the psychology of visual perception</w:t>
      </w:r>
      <w:r w:rsidRPr="00FE6246">
        <w:rPr>
          <w:rFonts w:eastAsia="Times New Roman" w:cs="Times New Roman"/>
          <w:bCs w:val="0"/>
          <w:spacing w:val="0"/>
          <w:szCs w:val="24"/>
          <w:shd w:val="clear" w:color="auto" w:fill="FFFFFF"/>
        </w:rPr>
        <w:t>” – Maine, 2019</w:t>
      </w:r>
    </w:p>
    <w:p w14:paraId="171E60FC" w14:textId="037B6231" w:rsidR="00CA3540" w:rsidRPr="00FE6246" w:rsidRDefault="00CA3540" w:rsidP="00CA3540">
      <w:pPr>
        <w:rPr>
          <w:rFonts w:eastAsia="Times New Roman" w:cs="Times New Roman"/>
          <w:bCs w:val="0"/>
          <w:spacing w:val="0"/>
          <w:szCs w:val="24"/>
          <w:shd w:val="clear" w:color="auto" w:fill="FFFFFF"/>
        </w:rPr>
      </w:pPr>
    </w:p>
    <w:p w14:paraId="2F729F95" w14:textId="39E58C01" w:rsidR="00CA3540" w:rsidRDefault="00CA3540" w:rsidP="00CA3540">
      <w:pPr>
        <w:rPr>
          <w:rFonts w:eastAsia="Times New Roman" w:cs="Times New Roman"/>
          <w:bCs w:val="0"/>
          <w:spacing w:val="0"/>
          <w:szCs w:val="24"/>
          <w:shd w:val="clear" w:color="auto" w:fill="FFFFFF"/>
        </w:rPr>
      </w:pPr>
      <w:r w:rsidRPr="00FE6246">
        <w:rPr>
          <w:rFonts w:eastAsia="Times New Roman" w:cs="Times New Roman"/>
          <w:bCs w:val="0"/>
          <w:spacing w:val="0"/>
          <w:szCs w:val="24"/>
          <w:shd w:val="clear" w:color="auto" w:fill="FFFFFF"/>
        </w:rPr>
        <w:t xml:space="preserve">Maine’s work can be found in many collections including </w:t>
      </w:r>
      <w:r w:rsidRPr="00CA3540">
        <w:rPr>
          <w:rFonts w:eastAsia="Times New Roman" w:cs="Times New Roman"/>
          <w:bCs w:val="0"/>
          <w:spacing w:val="0"/>
          <w:szCs w:val="24"/>
          <w:shd w:val="clear" w:color="auto" w:fill="FFFFFF"/>
        </w:rPr>
        <w:t>Museum of Modern Art Library Special Collection, New York, NY</w:t>
      </w:r>
      <w:r w:rsidRPr="00FE6246">
        <w:rPr>
          <w:rFonts w:eastAsia="Times New Roman" w:cs="Times New Roman"/>
          <w:bCs w:val="0"/>
          <w:spacing w:val="0"/>
          <w:szCs w:val="24"/>
        </w:rPr>
        <w:t xml:space="preserve">, </w:t>
      </w:r>
      <w:r w:rsidRPr="00CA3540">
        <w:rPr>
          <w:rFonts w:eastAsia="Times New Roman" w:cs="Times New Roman"/>
          <w:bCs w:val="0"/>
          <w:spacing w:val="0"/>
          <w:szCs w:val="24"/>
          <w:shd w:val="clear" w:color="auto" w:fill="FFFFFF"/>
        </w:rPr>
        <w:t>Metropolitan Museum of Art, New York, NY</w:t>
      </w:r>
      <w:r w:rsidRPr="00FE6246">
        <w:rPr>
          <w:rFonts w:eastAsia="Times New Roman" w:cs="Times New Roman"/>
          <w:bCs w:val="0"/>
          <w:spacing w:val="0"/>
          <w:szCs w:val="24"/>
        </w:rPr>
        <w:t xml:space="preserve">, </w:t>
      </w:r>
      <w:r w:rsidRPr="00CA3540">
        <w:rPr>
          <w:rFonts w:eastAsia="Times New Roman" w:cs="Times New Roman"/>
          <w:bCs w:val="0"/>
          <w:spacing w:val="0"/>
          <w:szCs w:val="24"/>
          <w:shd w:val="clear" w:color="auto" w:fill="FFFFFF"/>
        </w:rPr>
        <w:t>The New York Public Library, New York, NY</w:t>
      </w:r>
      <w:r w:rsidRPr="00FE6246">
        <w:rPr>
          <w:rFonts w:eastAsia="Times New Roman" w:cs="Times New Roman"/>
          <w:bCs w:val="0"/>
          <w:spacing w:val="0"/>
          <w:szCs w:val="24"/>
        </w:rPr>
        <w:t xml:space="preserve">, </w:t>
      </w:r>
      <w:r w:rsidRPr="00CA3540">
        <w:rPr>
          <w:rFonts w:eastAsia="Times New Roman" w:cs="Times New Roman"/>
          <w:bCs w:val="0"/>
          <w:spacing w:val="0"/>
          <w:szCs w:val="24"/>
          <w:shd w:val="clear" w:color="auto" w:fill="FFFFFF"/>
        </w:rPr>
        <w:t>Phillips Collection, Washington, DC</w:t>
      </w:r>
      <w:r w:rsidRPr="00FE6246">
        <w:rPr>
          <w:rFonts w:eastAsia="Times New Roman" w:cs="Times New Roman"/>
          <w:bCs w:val="0"/>
          <w:spacing w:val="0"/>
          <w:szCs w:val="24"/>
        </w:rPr>
        <w:t xml:space="preserve">, </w:t>
      </w:r>
      <w:r w:rsidRPr="00CA3540">
        <w:rPr>
          <w:rFonts w:eastAsia="Times New Roman" w:cs="Times New Roman"/>
          <w:bCs w:val="0"/>
          <w:spacing w:val="0"/>
          <w:szCs w:val="24"/>
          <w:shd w:val="clear" w:color="auto" w:fill="FFFFFF"/>
        </w:rPr>
        <w:t>Art in Embassies Collection, US Department of State, Washington, DC</w:t>
      </w:r>
      <w:r w:rsidRPr="00FE6246">
        <w:rPr>
          <w:rFonts w:eastAsia="Times New Roman" w:cs="Times New Roman"/>
          <w:bCs w:val="0"/>
          <w:spacing w:val="0"/>
          <w:szCs w:val="24"/>
        </w:rPr>
        <w:t xml:space="preserve">, </w:t>
      </w:r>
      <w:r w:rsidRPr="00CA3540">
        <w:rPr>
          <w:rFonts w:eastAsia="Times New Roman" w:cs="Times New Roman"/>
          <w:bCs w:val="0"/>
          <w:spacing w:val="0"/>
          <w:szCs w:val="24"/>
          <w:shd w:val="clear" w:color="auto" w:fill="FFFFFF"/>
        </w:rPr>
        <w:t>Yale University Art Galleries, New Haven, CT</w:t>
      </w:r>
      <w:r w:rsidRPr="00FE6246">
        <w:rPr>
          <w:rFonts w:eastAsia="Times New Roman" w:cs="Times New Roman"/>
          <w:bCs w:val="0"/>
          <w:spacing w:val="0"/>
          <w:szCs w:val="24"/>
          <w:shd w:val="clear" w:color="auto" w:fill="FFFFFF"/>
        </w:rPr>
        <w:t xml:space="preserve">. </w:t>
      </w:r>
      <w:r w:rsidR="009B5C21" w:rsidRPr="00FE6246">
        <w:rPr>
          <w:rFonts w:eastAsia="Times New Roman" w:cs="Times New Roman"/>
          <w:bCs w:val="0"/>
          <w:spacing w:val="0"/>
          <w:szCs w:val="24"/>
          <w:shd w:val="clear" w:color="auto" w:fill="FFFFFF"/>
        </w:rPr>
        <w:t xml:space="preserve">His work has been reviewed by </w:t>
      </w:r>
      <w:r w:rsidRPr="00FE6246">
        <w:rPr>
          <w:rFonts w:eastAsia="Times New Roman" w:cs="Times New Roman"/>
          <w:bCs w:val="0"/>
          <w:spacing w:val="0"/>
          <w:szCs w:val="24"/>
          <w:shd w:val="clear" w:color="auto" w:fill="FFFFFF"/>
        </w:rPr>
        <w:t xml:space="preserve">Artcritical.com, Two Coats </w:t>
      </w:r>
      <w:r w:rsidR="004F3860">
        <w:rPr>
          <w:rFonts w:eastAsia="Times New Roman" w:cs="Times New Roman"/>
          <w:bCs w:val="0"/>
          <w:spacing w:val="0"/>
          <w:szCs w:val="24"/>
          <w:shd w:val="clear" w:color="auto" w:fill="FFFFFF"/>
        </w:rPr>
        <w:t>o</w:t>
      </w:r>
      <w:r w:rsidRPr="00FE6246">
        <w:rPr>
          <w:rFonts w:eastAsia="Times New Roman" w:cs="Times New Roman"/>
          <w:bCs w:val="0"/>
          <w:spacing w:val="0"/>
          <w:szCs w:val="24"/>
          <w:shd w:val="clear" w:color="auto" w:fill="FFFFFF"/>
        </w:rPr>
        <w:t>f Paint</w:t>
      </w:r>
      <w:r w:rsidR="009B5C21" w:rsidRPr="00FE6246">
        <w:rPr>
          <w:rFonts w:eastAsia="Times New Roman" w:cs="Times New Roman"/>
          <w:bCs w:val="0"/>
          <w:spacing w:val="0"/>
          <w:szCs w:val="24"/>
          <w:shd w:val="clear" w:color="auto" w:fill="FFFFFF"/>
        </w:rPr>
        <w:t xml:space="preserve">, </w:t>
      </w:r>
      <w:r w:rsidRPr="00FE6246">
        <w:rPr>
          <w:rFonts w:eastAsia="Times New Roman" w:cs="Times New Roman"/>
          <w:bCs w:val="0"/>
          <w:spacing w:val="0"/>
          <w:szCs w:val="24"/>
          <w:shd w:val="clear" w:color="auto" w:fill="FFFFFF"/>
        </w:rPr>
        <w:t>Hyperallergic</w:t>
      </w:r>
      <w:r w:rsidR="009B5C21" w:rsidRPr="00FE6246">
        <w:rPr>
          <w:rFonts w:eastAsia="Times New Roman" w:cs="Times New Roman"/>
          <w:bCs w:val="0"/>
          <w:spacing w:val="0"/>
          <w:szCs w:val="24"/>
          <w:shd w:val="clear" w:color="auto" w:fill="FFFFFF"/>
        </w:rPr>
        <w:t xml:space="preserve"> and </w:t>
      </w:r>
      <w:r w:rsidRPr="00FE6246">
        <w:rPr>
          <w:rFonts w:eastAsia="Times New Roman" w:cs="Times New Roman"/>
          <w:bCs w:val="0"/>
          <w:spacing w:val="0"/>
          <w:szCs w:val="24"/>
          <w:shd w:val="clear" w:color="auto" w:fill="FFFFFF"/>
        </w:rPr>
        <w:t>The New Criterion</w:t>
      </w:r>
      <w:r w:rsidR="009B5C21" w:rsidRPr="00FE6246">
        <w:rPr>
          <w:rFonts w:eastAsia="Times New Roman" w:cs="Times New Roman"/>
          <w:bCs w:val="0"/>
          <w:spacing w:val="0"/>
          <w:szCs w:val="24"/>
          <w:shd w:val="clear" w:color="auto" w:fill="FFFFFF"/>
        </w:rPr>
        <w:t xml:space="preserve"> to name a few. Stephen Maine earned a BFA (Painting), Indiana University, Bloomington, IN and an </w:t>
      </w:r>
      <w:r w:rsidRPr="00FE6246">
        <w:rPr>
          <w:rFonts w:eastAsia="Times New Roman" w:cs="Times New Roman"/>
          <w:bCs w:val="0"/>
          <w:spacing w:val="0"/>
          <w:szCs w:val="24"/>
          <w:shd w:val="clear" w:color="auto" w:fill="FFFFFF"/>
        </w:rPr>
        <w:t>MFA (Visual Art), Vermont College of Fine Arts, Montpelier VT</w:t>
      </w:r>
      <w:r w:rsidR="009B5C21" w:rsidRPr="00FE6246">
        <w:rPr>
          <w:rFonts w:eastAsia="Times New Roman" w:cs="Times New Roman"/>
          <w:bCs w:val="0"/>
          <w:spacing w:val="0"/>
          <w:szCs w:val="24"/>
          <w:shd w:val="clear" w:color="auto" w:fill="FFFFFF"/>
        </w:rPr>
        <w:t xml:space="preserve">. The artist has recently relocated from Brooklyn, NY to Cornwall, CT. </w:t>
      </w:r>
    </w:p>
    <w:p w14:paraId="645003E3" w14:textId="30081E9A" w:rsidR="004F3860" w:rsidRPr="00B6282B" w:rsidRDefault="00867B1D" w:rsidP="004F3860">
      <w:pPr>
        <w:spacing w:before="100" w:beforeAutospacing="1" w:after="100" w:afterAutospacing="1"/>
        <w:rPr>
          <w:rFonts w:eastAsia="Times New Roman" w:cs="Times New Roman"/>
          <w:color w:val="000000"/>
          <w:szCs w:val="24"/>
        </w:rPr>
      </w:pPr>
      <w:r>
        <w:rPr>
          <w:rFonts w:eastAsia="Times New Roman" w:cs="Times New Roman"/>
          <w:bCs w:val="0"/>
          <w:spacing w:val="0"/>
          <w:szCs w:val="24"/>
          <w:shd w:val="clear" w:color="auto" w:fill="FFFFFF"/>
        </w:rPr>
        <w:t>Margaret Neill</w:t>
      </w:r>
      <w:r w:rsidR="004F3860">
        <w:rPr>
          <w:rFonts w:eastAsia="Times New Roman" w:cs="Times New Roman"/>
          <w:color w:val="000000"/>
          <w:szCs w:val="24"/>
        </w:rPr>
        <w:t xml:space="preserve"> is focused on recreating sensory experiences in painting and drawing</w:t>
      </w:r>
      <w:r w:rsidR="004F3860" w:rsidRPr="00B6282B">
        <w:rPr>
          <w:rFonts w:eastAsia="Times New Roman" w:cs="Times New Roman"/>
          <w:color w:val="000000"/>
          <w:szCs w:val="24"/>
        </w:rPr>
        <w:t>. Each work</w:t>
      </w:r>
      <w:r w:rsidR="004F3860">
        <w:rPr>
          <w:rFonts w:eastAsia="Times New Roman" w:cs="Times New Roman"/>
          <w:color w:val="000000"/>
          <w:szCs w:val="24"/>
        </w:rPr>
        <w:t xml:space="preserve"> is</w:t>
      </w:r>
      <w:r w:rsidR="004F3860" w:rsidRPr="00B6282B">
        <w:rPr>
          <w:rFonts w:eastAsia="Times New Roman" w:cs="Times New Roman"/>
          <w:color w:val="000000"/>
          <w:szCs w:val="24"/>
        </w:rPr>
        <w:t xml:space="preserve"> a journey, or trek with many paths and byways taking place </w:t>
      </w:r>
      <w:r w:rsidR="004F3860">
        <w:rPr>
          <w:rFonts w:eastAsia="Times New Roman" w:cs="Times New Roman"/>
          <w:color w:val="000000"/>
          <w:szCs w:val="24"/>
        </w:rPr>
        <w:t>simultaneously</w:t>
      </w:r>
      <w:r w:rsidR="004F3860" w:rsidRPr="00B6282B">
        <w:rPr>
          <w:rFonts w:eastAsia="Times New Roman" w:cs="Times New Roman"/>
          <w:color w:val="000000"/>
          <w:szCs w:val="24"/>
        </w:rPr>
        <w:t>. Once begun</w:t>
      </w:r>
      <w:r w:rsidR="004F3860">
        <w:rPr>
          <w:rFonts w:eastAsia="Times New Roman" w:cs="Times New Roman"/>
          <w:color w:val="000000"/>
          <w:szCs w:val="24"/>
        </w:rPr>
        <w:t>,</w:t>
      </w:r>
      <w:r w:rsidR="004F3860" w:rsidRPr="00B6282B">
        <w:rPr>
          <w:rFonts w:eastAsia="Times New Roman" w:cs="Times New Roman"/>
          <w:color w:val="000000"/>
          <w:szCs w:val="24"/>
        </w:rPr>
        <w:t xml:space="preserve"> all the parts of the work are in continuous play like the various musical instruments in a sextet playing </w:t>
      </w:r>
      <w:r w:rsidR="004F3860">
        <w:rPr>
          <w:rFonts w:eastAsia="Times New Roman" w:cs="Times New Roman"/>
          <w:color w:val="000000"/>
          <w:szCs w:val="24"/>
        </w:rPr>
        <w:t xml:space="preserve">with and against each other. Each painting or drawing begins without notes or </w:t>
      </w:r>
      <w:r w:rsidR="004F3860" w:rsidRPr="00B6282B">
        <w:rPr>
          <w:rFonts w:eastAsia="Times New Roman" w:cs="Times New Roman"/>
          <w:color w:val="000000"/>
          <w:szCs w:val="24"/>
        </w:rPr>
        <w:t>plan</w:t>
      </w:r>
      <w:r w:rsidR="004F3860">
        <w:rPr>
          <w:rFonts w:eastAsia="Times New Roman" w:cs="Times New Roman"/>
          <w:color w:val="000000"/>
          <w:szCs w:val="24"/>
        </w:rPr>
        <w:t xml:space="preserve">s but emerges from the arc of the artist’s </w:t>
      </w:r>
      <w:r w:rsidR="004F3860" w:rsidRPr="00B6282B">
        <w:rPr>
          <w:rFonts w:eastAsia="Times New Roman" w:cs="Times New Roman"/>
          <w:color w:val="000000"/>
          <w:szCs w:val="24"/>
        </w:rPr>
        <w:t xml:space="preserve">arm </w:t>
      </w:r>
      <w:r w:rsidR="004F3860">
        <w:rPr>
          <w:rFonts w:eastAsia="Times New Roman" w:cs="Times New Roman"/>
          <w:color w:val="000000"/>
          <w:szCs w:val="24"/>
        </w:rPr>
        <w:t xml:space="preserve">and </w:t>
      </w:r>
      <w:r w:rsidR="004F3860" w:rsidRPr="00B6282B">
        <w:rPr>
          <w:rFonts w:eastAsia="Times New Roman" w:cs="Times New Roman"/>
          <w:color w:val="000000"/>
          <w:szCs w:val="24"/>
        </w:rPr>
        <w:t>through the</w:t>
      </w:r>
      <w:r w:rsidR="004F3860">
        <w:rPr>
          <w:rFonts w:eastAsia="Times New Roman" w:cs="Times New Roman"/>
          <w:color w:val="000000"/>
          <w:szCs w:val="24"/>
        </w:rPr>
        <w:t xml:space="preserve"> medium and materials. The</w:t>
      </w:r>
      <w:r w:rsidR="004F3860" w:rsidRPr="00B6282B">
        <w:rPr>
          <w:rFonts w:eastAsia="Times New Roman" w:cs="Times New Roman"/>
          <w:color w:val="000000"/>
          <w:szCs w:val="24"/>
        </w:rPr>
        <w:t xml:space="preserve"> work investigates the properties of abstract curvilinear form</w:t>
      </w:r>
      <w:r w:rsidR="004F3860" w:rsidRPr="000C54A4">
        <w:rPr>
          <w:rFonts w:eastAsia="Times New Roman" w:cs="Times New Roman"/>
          <w:szCs w:val="24"/>
        </w:rPr>
        <w:t>s</w:t>
      </w:r>
      <w:r w:rsidR="004F3860" w:rsidRPr="00B6282B">
        <w:rPr>
          <w:rFonts w:eastAsia="Times New Roman" w:cs="Times New Roman"/>
          <w:color w:val="000000"/>
          <w:szCs w:val="24"/>
        </w:rPr>
        <w:t xml:space="preserve"> found in nature and</w:t>
      </w:r>
      <w:r w:rsidR="004F3860">
        <w:rPr>
          <w:rFonts w:eastAsia="Times New Roman" w:cs="Times New Roman"/>
          <w:color w:val="000000"/>
          <w:szCs w:val="24"/>
        </w:rPr>
        <w:t xml:space="preserve"> the localized conditions of her environment. The works are both intuitive </w:t>
      </w:r>
      <w:r w:rsidR="004F3860" w:rsidRPr="00B6282B">
        <w:rPr>
          <w:rFonts w:eastAsia="Times New Roman" w:cs="Times New Roman"/>
          <w:color w:val="000000"/>
          <w:szCs w:val="24"/>
        </w:rPr>
        <w:t>and analytical in developed drawings and paintings that are composed of deeply layered intersecting geometries.</w:t>
      </w:r>
    </w:p>
    <w:p w14:paraId="6CB21033" w14:textId="77777777" w:rsidR="004F3860" w:rsidRPr="009A2B22" w:rsidRDefault="004F3860" w:rsidP="004F3860">
      <w:pPr>
        <w:rPr>
          <w:szCs w:val="24"/>
        </w:rPr>
      </w:pPr>
      <w:r w:rsidRPr="009A2B22">
        <w:rPr>
          <w:rFonts w:cs="Futura Medium"/>
          <w:szCs w:val="24"/>
        </w:rPr>
        <w:t xml:space="preserve">Margaret Neill’s work has been featured in the </w:t>
      </w:r>
      <w:r>
        <w:rPr>
          <w:rFonts w:cs="Futura Medium"/>
          <w:i/>
          <w:szCs w:val="24"/>
        </w:rPr>
        <w:t>Wall Street</w:t>
      </w:r>
      <w:r w:rsidRPr="009A2B22">
        <w:rPr>
          <w:rFonts w:cs="Futura Medium"/>
          <w:i/>
          <w:szCs w:val="24"/>
        </w:rPr>
        <w:t xml:space="preserve"> International Magazine</w:t>
      </w:r>
      <w:r w:rsidRPr="009A2B22">
        <w:rPr>
          <w:rFonts w:cs="Futura Medium"/>
          <w:szCs w:val="24"/>
        </w:rPr>
        <w:t>,</w:t>
      </w:r>
      <w:r w:rsidRPr="009A2B22">
        <w:rPr>
          <w:rFonts w:cs="Futura Medium"/>
          <w:i/>
          <w:szCs w:val="24"/>
        </w:rPr>
        <w:t xml:space="preserve"> Domino Magazine</w:t>
      </w:r>
      <w:r w:rsidRPr="009A2B22">
        <w:rPr>
          <w:rFonts w:cs="Futura Medium"/>
          <w:szCs w:val="24"/>
        </w:rPr>
        <w:t>,</w:t>
      </w:r>
      <w:r w:rsidRPr="009A2B22">
        <w:rPr>
          <w:rFonts w:cs="Futura Medium"/>
          <w:i/>
          <w:szCs w:val="24"/>
        </w:rPr>
        <w:t xml:space="preserve"> Better Homes and Gardens</w:t>
      </w:r>
      <w:r w:rsidRPr="009A2B22">
        <w:rPr>
          <w:rFonts w:cs="Futura Medium"/>
          <w:szCs w:val="24"/>
        </w:rPr>
        <w:t>,</w:t>
      </w:r>
      <w:r w:rsidRPr="009A2B22">
        <w:rPr>
          <w:rFonts w:cs="Futura Medium"/>
          <w:i/>
          <w:szCs w:val="24"/>
        </w:rPr>
        <w:t xml:space="preserve"> </w:t>
      </w:r>
      <w:proofErr w:type="spellStart"/>
      <w:r w:rsidRPr="009A2B22">
        <w:rPr>
          <w:rFonts w:cs="Futura Medium"/>
          <w:i/>
          <w:szCs w:val="24"/>
        </w:rPr>
        <w:t>InStyle</w:t>
      </w:r>
      <w:proofErr w:type="spellEnd"/>
      <w:r w:rsidRPr="009A2B22">
        <w:rPr>
          <w:rFonts w:cs="Futura Medium"/>
          <w:i/>
          <w:szCs w:val="24"/>
        </w:rPr>
        <w:t xml:space="preserve"> Magazine</w:t>
      </w:r>
      <w:r w:rsidRPr="009A2B22">
        <w:rPr>
          <w:rFonts w:cs="Futura Medium"/>
          <w:szCs w:val="24"/>
        </w:rPr>
        <w:t xml:space="preserve"> and othe</w:t>
      </w:r>
      <w:r>
        <w:rPr>
          <w:rFonts w:cs="Futura Medium"/>
          <w:szCs w:val="24"/>
        </w:rPr>
        <w:t>rs. Her work can be found in</w:t>
      </w:r>
      <w:r w:rsidRPr="009A2B22">
        <w:rPr>
          <w:rFonts w:cs="Futura Medium"/>
          <w:szCs w:val="24"/>
        </w:rPr>
        <w:t xml:space="preserve"> collections throughout the United States including </w:t>
      </w:r>
      <w:r w:rsidRPr="009A2B22">
        <w:rPr>
          <w:szCs w:val="24"/>
        </w:rPr>
        <w:t xml:space="preserve">Yale University Art Gallery, New Haven, CT, The New York Public Library, New York, NY, Chicago Museum of Contemporary Art, Chicago, IL, The New School, New York, NY, Brigham and Women’s Hospital, Boston, MA. The artist lives and works in Brooklyn, NY. </w:t>
      </w:r>
    </w:p>
    <w:p w14:paraId="1741DE7C" w14:textId="19E83961" w:rsidR="009C79C8" w:rsidRPr="00FE6246" w:rsidRDefault="009C79C8" w:rsidP="009C79C8">
      <w:pPr>
        <w:rPr>
          <w:bCs w:val="0"/>
          <w:szCs w:val="24"/>
        </w:rPr>
      </w:pPr>
    </w:p>
    <w:p w14:paraId="46619CF4" w14:textId="3638E5B8" w:rsidR="009C79C8" w:rsidRDefault="009C79C8" w:rsidP="009C79C8">
      <w:pPr>
        <w:rPr>
          <w:bCs w:val="0"/>
          <w:szCs w:val="24"/>
        </w:rPr>
      </w:pPr>
      <w:r w:rsidRPr="00FE6246">
        <w:rPr>
          <w:bCs w:val="0"/>
          <w:szCs w:val="24"/>
        </w:rPr>
        <w:t>Audrey Stone has spent her lifetime being fascinated with color and line. Her paintings are explorations of these two elements, appearing in thick blocks of color and subtle color gradients. The boundaries between broad and narrow bands of color generate optical vibrations, stimulating visual processes for a viewer as the colors transition and inform an emotional and physical response to the work. Stone’s paintings present a dynamic opposition within graphic blocks of color in a perfect ordered symmetry, a simultaneity of excitement and calm, movement and stillness.</w:t>
      </w:r>
    </w:p>
    <w:p w14:paraId="3FD19823" w14:textId="66C65DD0" w:rsidR="004F3860" w:rsidRDefault="004F3860" w:rsidP="009C79C8">
      <w:pPr>
        <w:rPr>
          <w:bCs w:val="0"/>
          <w:szCs w:val="24"/>
        </w:rPr>
      </w:pPr>
    </w:p>
    <w:p w14:paraId="6309F25E" w14:textId="77777777" w:rsidR="004F3860" w:rsidRPr="00FE6246" w:rsidRDefault="004F3860" w:rsidP="009C79C8">
      <w:pPr>
        <w:rPr>
          <w:bCs w:val="0"/>
          <w:szCs w:val="24"/>
        </w:rPr>
      </w:pPr>
    </w:p>
    <w:p w14:paraId="29CF071F" w14:textId="77777777" w:rsidR="009C79C8" w:rsidRPr="00FE6246" w:rsidRDefault="009C79C8" w:rsidP="009C79C8">
      <w:pPr>
        <w:rPr>
          <w:bCs w:val="0"/>
          <w:szCs w:val="24"/>
        </w:rPr>
      </w:pPr>
    </w:p>
    <w:p w14:paraId="0650F8DF" w14:textId="77777777" w:rsidR="009C79C8" w:rsidRPr="00FE6246" w:rsidRDefault="009C79C8" w:rsidP="009C79C8">
      <w:pPr>
        <w:rPr>
          <w:bCs w:val="0"/>
          <w:szCs w:val="24"/>
        </w:rPr>
      </w:pPr>
      <w:r w:rsidRPr="00FE6246">
        <w:rPr>
          <w:bCs w:val="0"/>
          <w:szCs w:val="24"/>
        </w:rPr>
        <w:lastRenderedPageBreak/>
        <w:t xml:space="preserve">Audrey Stone’s work has been exhibited across the US as well as in Tokyo, Vienna, Prague and Bulgaria. Her work has been featured in The New York Times, W Magazine, Times Union and New York Artist Circle, to name a few. The work is in the collections of </w:t>
      </w:r>
      <w:proofErr w:type="spellStart"/>
      <w:r w:rsidRPr="00FE6246">
        <w:rPr>
          <w:bCs w:val="0"/>
          <w:szCs w:val="24"/>
        </w:rPr>
        <w:t>Ameritas</w:t>
      </w:r>
      <w:proofErr w:type="spellEnd"/>
      <w:r w:rsidRPr="00FE6246">
        <w:rPr>
          <w:bCs w:val="0"/>
          <w:szCs w:val="24"/>
        </w:rPr>
        <w:t xml:space="preserve"> Foundation in Bulgaria and Credit Suisse among others. Stone earned a BFA from Pratt Institute, New York, NY and an MFA from Hunter College, New York, NY. She resides and works in Brooklyn, NY</w:t>
      </w:r>
    </w:p>
    <w:p w14:paraId="58516A23" w14:textId="77777777" w:rsidR="009C79C8" w:rsidRPr="00FE6246" w:rsidRDefault="009C79C8" w:rsidP="009C79C8">
      <w:pPr>
        <w:rPr>
          <w:bCs w:val="0"/>
          <w:szCs w:val="24"/>
        </w:rPr>
      </w:pPr>
    </w:p>
    <w:p w14:paraId="3878E379" w14:textId="77777777" w:rsidR="009C79C8" w:rsidRPr="00FE6246" w:rsidRDefault="009C79C8" w:rsidP="009C79C8">
      <w:pPr>
        <w:outlineLvl w:val="0"/>
        <w:rPr>
          <w:bCs w:val="0"/>
          <w:szCs w:val="24"/>
        </w:rPr>
      </w:pPr>
    </w:p>
    <w:p w14:paraId="10BB6264" w14:textId="62357B61" w:rsidR="009C79C8" w:rsidRPr="00FE6246" w:rsidRDefault="009C79C8" w:rsidP="009C79C8">
      <w:pPr>
        <w:rPr>
          <w:rFonts w:eastAsia="ヒラギノ角ゴ Pro W3" w:cs="Futura"/>
          <w:bCs w:val="0"/>
          <w:szCs w:val="24"/>
        </w:rPr>
      </w:pPr>
      <w:r w:rsidRPr="00FE6246">
        <w:rPr>
          <w:rFonts w:eastAsia="ヒラギノ角ゴ Pro W3" w:cs="Futura"/>
          <w:bCs w:val="0"/>
          <w:szCs w:val="24"/>
        </w:rPr>
        <w:t xml:space="preserve">A digital exhibition catalogue is available, and a link can be found on our website, </w:t>
      </w:r>
      <w:hyperlink r:id="rId8" w:history="1">
        <w:r w:rsidRPr="00FE6246">
          <w:rPr>
            <w:rStyle w:val="Hyperlink"/>
            <w:rFonts w:eastAsia="ヒラギノ角ゴ Pro W3" w:cs="Futura"/>
            <w:bCs w:val="0"/>
            <w:color w:val="000000" w:themeColor="text1"/>
            <w:szCs w:val="24"/>
          </w:rPr>
          <w:t>www.KBFA.com</w:t>
        </w:r>
      </w:hyperlink>
      <w:r w:rsidRPr="00FE6246">
        <w:rPr>
          <w:rFonts w:eastAsia="ヒラギノ角ゴ Pro W3" w:cs="Futura"/>
          <w:bCs w:val="0"/>
          <w:szCs w:val="24"/>
        </w:rPr>
        <w:t xml:space="preserve">. </w:t>
      </w:r>
    </w:p>
    <w:p w14:paraId="05103AB0" w14:textId="77777777" w:rsidR="009C79C8" w:rsidRPr="00FE6246" w:rsidRDefault="009C79C8" w:rsidP="009C79C8">
      <w:pPr>
        <w:rPr>
          <w:rFonts w:eastAsia="ヒラギノ角ゴ Pro W3" w:cs="Futura"/>
          <w:bCs w:val="0"/>
          <w:szCs w:val="24"/>
        </w:rPr>
      </w:pPr>
    </w:p>
    <w:p w14:paraId="7FBA4A1A" w14:textId="3BBAC09A" w:rsidR="009C79C8" w:rsidRDefault="009C79C8" w:rsidP="009C79C8">
      <w:pPr>
        <w:rPr>
          <w:rFonts w:eastAsia="ヒラギノ角ゴ Pro W3" w:cs="Futura"/>
          <w:bCs w:val="0"/>
          <w:szCs w:val="24"/>
        </w:rPr>
      </w:pPr>
      <w:r w:rsidRPr="00FE6246">
        <w:rPr>
          <w:bCs w:val="0"/>
          <w:szCs w:val="24"/>
        </w:rPr>
        <w:t xml:space="preserve">Please contact our staff with inquires </w:t>
      </w:r>
      <w:r w:rsidRPr="00FE6246">
        <w:rPr>
          <w:rFonts w:eastAsia="ヒラギノ角ゴ Pro W3" w:cs="Futura"/>
          <w:bCs w:val="0"/>
          <w:szCs w:val="24"/>
        </w:rPr>
        <w:t xml:space="preserve">or to arrange a preview of the exhibition. </w:t>
      </w:r>
    </w:p>
    <w:p w14:paraId="067BA6D2" w14:textId="77777777" w:rsidR="001E473F" w:rsidRPr="00FE6246" w:rsidRDefault="001E473F" w:rsidP="009C79C8">
      <w:pPr>
        <w:rPr>
          <w:rFonts w:eastAsia="ヒラギノ角ゴ Pro W3" w:cs="Futura"/>
          <w:bCs w:val="0"/>
          <w:szCs w:val="24"/>
        </w:rPr>
      </w:pPr>
      <w:bookmarkStart w:id="0" w:name="_GoBack"/>
      <w:bookmarkEnd w:id="0"/>
    </w:p>
    <w:p w14:paraId="28B9B4FE" w14:textId="77777777" w:rsidR="009C79C8" w:rsidRPr="00FE6246" w:rsidRDefault="009C79C8" w:rsidP="009C79C8">
      <w:pPr>
        <w:rPr>
          <w:bCs w:val="0"/>
          <w:szCs w:val="24"/>
        </w:rPr>
      </w:pPr>
      <w:r w:rsidRPr="00FE6246">
        <w:rPr>
          <w:bCs w:val="0"/>
          <w:szCs w:val="24"/>
        </w:rPr>
        <w:t xml:space="preserve">Kenise Barnes, director: </w:t>
      </w:r>
      <w:hyperlink r:id="rId9" w:history="1">
        <w:r w:rsidRPr="00FE6246">
          <w:rPr>
            <w:rStyle w:val="Hyperlink"/>
            <w:bCs w:val="0"/>
            <w:color w:val="000000" w:themeColor="text1"/>
            <w:szCs w:val="24"/>
          </w:rPr>
          <w:t>Kenise@kbfa.com</w:t>
        </w:r>
      </w:hyperlink>
    </w:p>
    <w:p w14:paraId="77613D53" w14:textId="38CB10F4" w:rsidR="009C79C8" w:rsidRPr="00FE6246" w:rsidRDefault="009C79C8" w:rsidP="009C79C8">
      <w:pPr>
        <w:rPr>
          <w:rStyle w:val="Hyperlink"/>
          <w:bCs w:val="0"/>
          <w:color w:val="000000" w:themeColor="text1"/>
          <w:szCs w:val="24"/>
        </w:rPr>
      </w:pPr>
      <w:r w:rsidRPr="00FE6246">
        <w:rPr>
          <w:bCs w:val="0"/>
          <w:szCs w:val="24"/>
        </w:rPr>
        <w:t xml:space="preserve">Lani Holloway, associate director (Larchmont): </w:t>
      </w:r>
      <w:hyperlink r:id="rId10" w:history="1">
        <w:r w:rsidRPr="00FE6246">
          <w:rPr>
            <w:rStyle w:val="Hyperlink"/>
            <w:bCs w:val="0"/>
            <w:color w:val="000000" w:themeColor="text1"/>
            <w:szCs w:val="24"/>
          </w:rPr>
          <w:t>Lani@kbfa.com</w:t>
        </w:r>
      </w:hyperlink>
    </w:p>
    <w:p w14:paraId="61563CE0" w14:textId="77777777" w:rsidR="009C79C8" w:rsidRPr="00FE6246" w:rsidRDefault="009C79C8" w:rsidP="009C79C8">
      <w:pPr>
        <w:rPr>
          <w:rStyle w:val="Hyperlink"/>
          <w:bCs w:val="0"/>
          <w:color w:val="000000" w:themeColor="text1"/>
          <w:szCs w:val="24"/>
        </w:rPr>
      </w:pPr>
    </w:p>
    <w:p w14:paraId="687A9D2D" w14:textId="4D0B8642" w:rsidR="009C79C8" w:rsidRPr="00FE6246" w:rsidRDefault="009C79C8" w:rsidP="009C79C8">
      <w:pPr>
        <w:rPr>
          <w:rFonts w:cs="Futura"/>
          <w:bCs w:val="0"/>
          <w:szCs w:val="24"/>
        </w:rPr>
      </w:pPr>
      <w:r w:rsidRPr="00FE6246">
        <w:rPr>
          <w:rFonts w:cs="Futura"/>
          <w:bCs w:val="0"/>
          <w:szCs w:val="24"/>
        </w:rPr>
        <w:t xml:space="preserve">We maintain an extensive inventory in both gallery locations and have access to our artists’ studio inventory. </w:t>
      </w:r>
    </w:p>
    <w:p w14:paraId="4E2A7C26" w14:textId="77777777" w:rsidR="009C79C8" w:rsidRPr="00FE6246" w:rsidRDefault="009C79C8" w:rsidP="009C79C8">
      <w:pPr>
        <w:rPr>
          <w:bCs w:val="0"/>
          <w:szCs w:val="24"/>
          <w:u w:val="single"/>
        </w:rPr>
      </w:pPr>
    </w:p>
    <w:p w14:paraId="42ECA349" w14:textId="77777777" w:rsidR="009C79C8" w:rsidRPr="00FE6246" w:rsidRDefault="009C79C8" w:rsidP="009C79C8">
      <w:pPr>
        <w:rPr>
          <w:rFonts w:cs="Futura"/>
          <w:bCs w:val="0"/>
          <w:szCs w:val="24"/>
        </w:rPr>
      </w:pPr>
      <w:r w:rsidRPr="00FE6246">
        <w:rPr>
          <w:rFonts w:cs="Futura"/>
          <w:bCs w:val="0"/>
          <w:szCs w:val="24"/>
        </w:rPr>
        <w:t xml:space="preserve">Services: </w:t>
      </w:r>
    </w:p>
    <w:p w14:paraId="0B40FC7E" w14:textId="77777777" w:rsidR="009C79C8" w:rsidRPr="00FE6246" w:rsidRDefault="009C79C8" w:rsidP="009C79C8">
      <w:pPr>
        <w:pStyle w:val="ListParagraph"/>
        <w:numPr>
          <w:ilvl w:val="0"/>
          <w:numId w:val="1"/>
        </w:numPr>
        <w:rPr>
          <w:rFonts w:ascii="Arial Narrow" w:hAnsi="Arial Narrow" w:cs="Futura"/>
          <w:color w:val="000000" w:themeColor="text1"/>
          <w:sz w:val="24"/>
          <w:szCs w:val="24"/>
        </w:rPr>
      </w:pPr>
      <w:r w:rsidRPr="00FE6246">
        <w:rPr>
          <w:rFonts w:ascii="Arial Narrow" w:hAnsi="Arial Narrow" w:cs="Futura"/>
          <w:color w:val="000000" w:themeColor="text1"/>
          <w:sz w:val="24"/>
          <w:szCs w:val="24"/>
        </w:rPr>
        <w:t xml:space="preserve">Complimentary in-home or in-office consultations. </w:t>
      </w:r>
    </w:p>
    <w:p w14:paraId="57232080" w14:textId="77777777" w:rsidR="009C79C8" w:rsidRPr="00FE6246" w:rsidRDefault="009C79C8" w:rsidP="009C79C8">
      <w:pPr>
        <w:pStyle w:val="ListParagraph"/>
        <w:numPr>
          <w:ilvl w:val="0"/>
          <w:numId w:val="1"/>
        </w:numPr>
        <w:rPr>
          <w:rFonts w:ascii="Arial Narrow" w:hAnsi="Arial Narrow" w:cs="Futura"/>
          <w:color w:val="000000" w:themeColor="text1"/>
          <w:sz w:val="24"/>
          <w:szCs w:val="24"/>
        </w:rPr>
      </w:pPr>
      <w:r w:rsidRPr="00FE6246">
        <w:rPr>
          <w:rFonts w:ascii="Arial Narrow" w:hAnsi="Arial Narrow" w:cs="Futura"/>
          <w:color w:val="000000" w:themeColor="text1"/>
          <w:sz w:val="24"/>
          <w:szCs w:val="24"/>
        </w:rPr>
        <w:t xml:space="preserve">Artwork may be seen three day on-approval basis. </w:t>
      </w:r>
    </w:p>
    <w:p w14:paraId="79A2A736" w14:textId="77777777" w:rsidR="009C79C8" w:rsidRPr="00FE6246" w:rsidRDefault="009C79C8" w:rsidP="009C79C8">
      <w:pPr>
        <w:pStyle w:val="ListParagraph"/>
        <w:numPr>
          <w:ilvl w:val="0"/>
          <w:numId w:val="1"/>
        </w:numPr>
        <w:rPr>
          <w:rFonts w:ascii="Arial Narrow" w:hAnsi="Arial Narrow" w:cs="Futura"/>
          <w:color w:val="000000" w:themeColor="text1"/>
          <w:sz w:val="24"/>
          <w:szCs w:val="24"/>
        </w:rPr>
      </w:pPr>
      <w:r w:rsidRPr="00FE6246">
        <w:rPr>
          <w:rFonts w:ascii="Arial Narrow" w:hAnsi="Arial Narrow" w:cs="Futura"/>
          <w:color w:val="000000" w:themeColor="text1"/>
          <w:sz w:val="24"/>
          <w:szCs w:val="24"/>
        </w:rPr>
        <w:t xml:space="preserve">Delivery and installation available. </w:t>
      </w:r>
    </w:p>
    <w:p w14:paraId="79C971D2" w14:textId="77777777" w:rsidR="00020EE1" w:rsidRPr="00FE6246" w:rsidRDefault="00020EE1" w:rsidP="00BF2F1F">
      <w:pPr>
        <w:pStyle w:val="Header"/>
        <w:rPr>
          <w:bCs w:val="0"/>
          <w:szCs w:val="24"/>
          <w:shd w:val="clear" w:color="auto" w:fill="FFFFFF"/>
        </w:rPr>
      </w:pPr>
    </w:p>
    <w:p w14:paraId="3B9F79A8" w14:textId="77777777" w:rsidR="00020EE1" w:rsidRPr="00FE6246" w:rsidRDefault="00020EE1" w:rsidP="00BF2F1F">
      <w:pPr>
        <w:pStyle w:val="Header"/>
        <w:rPr>
          <w:bCs w:val="0"/>
          <w:szCs w:val="24"/>
          <w:shd w:val="clear" w:color="auto" w:fill="FFFFFF"/>
        </w:rPr>
      </w:pPr>
    </w:p>
    <w:p w14:paraId="700B017D" w14:textId="77777777" w:rsidR="00020EE1" w:rsidRPr="00FE6246" w:rsidRDefault="00020EE1" w:rsidP="00BF2F1F">
      <w:pPr>
        <w:pStyle w:val="Header"/>
        <w:rPr>
          <w:bCs w:val="0"/>
          <w:szCs w:val="24"/>
          <w:shd w:val="clear" w:color="auto" w:fill="FFFFFF"/>
        </w:rPr>
      </w:pPr>
    </w:p>
    <w:p w14:paraId="714501FB" w14:textId="77777777" w:rsidR="00020EE1" w:rsidRPr="00FE6246" w:rsidRDefault="00020EE1" w:rsidP="00BF2F1F">
      <w:pPr>
        <w:pStyle w:val="Header"/>
        <w:rPr>
          <w:bCs w:val="0"/>
          <w:szCs w:val="24"/>
          <w:shd w:val="clear" w:color="auto" w:fill="FFFFFF"/>
        </w:rPr>
      </w:pPr>
    </w:p>
    <w:p w14:paraId="376B0B45" w14:textId="77777777" w:rsidR="00020EE1" w:rsidRPr="00FE6246" w:rsidRDefault="00020EE1" w:rsidP="00BF2F1F">
      <w:pPr>
        <w:pStyle w:val="Header"/>
        <w:rPr>
          <w:bCs w:val="0"/>
          <w:szCs w:val="24"/>
          <w:shd w:val="clear" w:color="auto" w:fill="FFFFFF"/>
        </w:rPr>
      </w:pPr>
    </w:p>
    <w:p w14:paraId="209C1A67" w14:textId="77777777" w:rsidR="00020EE1" w:rsidRPr="00FE6246" w:rsidRDefault="00020EE1" w:rsidP="00BF2F1F">
      <w:pPr>
        <w:pStyle w:val="Header"/>
        <w:rPr>
          <w:bCs w:val="0"/>
          <w:szCs w:val="24"/>
          <w:shd w:val="clear" w:color="auto" w:fill="FFFFFF"/>
        </w:rPr>
      </w:pPr>
    </w:p>
    <w:p w14:paraId="1FADAE12" w14:textId="77777777" w:rsidR="00020EE1" w:rsidRPr="00FE6246" w:rsidRDefault="00020EE1" w:rsidP="00BF2F1F">
      <w:pPr>
        <w:pStyle w:val="Header"/>
        <w:rPr>
          <w:bCs w:val="0"/>
          <w:szCs w:val="24"/>
          <w:shd w:val="clear" w:color="auto" w:fill="FFFFFF"/>
        </w:rPr>
      </w:pPr>
    </w:p>
    <w:p w14:paraId="64FBBB68" w14:textId="77777777" w:rsidR="00020EE1" w:rsidRPr="00FE6246" w:rsidRDefault="00020EE1" w:rsidP="00BF2F1F">
      <w:pPr>
        <w:pStyle w:val="Header"/>
        <w:rPr>
          <w:bCs w:val="0"/>
          <w:szCs w:val="24"/>
          <w:shd w:val="clear" w:color="auto" w:fill="FFFFFF"/>
        </w:rPr>
      </w:pPr>
    </w:p>
    <w:p w14:paraId="285180F0" w14:textId="77777777" w:rsidR="00020EE1" w:rsidRPr="00FE6246" w:rsidRDefault="00020EE1" w:rsidP="00BF2F1F">
      <w:pPr>
        <w:pStyle w:val="Header"/>
        <w:rPr>
          <w:bCs w:val="0"/>
          <w:szCs w:val="24"/>
          <w:shd w:val="clear" w:color="auto" w:fill="FFFFFF"/>
        </w:rPr>
      </w:pPr>
    </w:p>
    <w:p w14:paraId="59CC5033" w14:textId="77777777" w:rsidR="00020EE1" w:rsidRPr="00FE6246" w:rsidRDefault="00020EE1" w:rsidP="00BF2F1F">
      <w:pPr>
        <w:pStyle w:val="Header"/>
        <w:rPr>
          <w:bCs w:val="0"/>
          <w:szCs w:val="24"/>
          <w:shd w:val="clear" w:color="auto" w:fill="FFFFFF"/>
        </w:rPr>
      </w:pPr>
    </w:p>
    <w:p w14:paraId="0E2DACA4" w14:textId="77777777" w:rsidR="00020EE1" w:rsidRPr="00FE6246" w:rsidRDefault="00020EE1" w:rsidP="00BF2F1F">
      <w:pPr>
        <w:pStyle w:val="Header"/>
        <w:rPr>
          <w:bCs w:val="0"/>
          <w:szCs w:val="24"/>
          <w:shd w:val="clear" w:color="auto" w:fill="FFFFFF"/>
        </w:rPr>
      </w:pPr>
    </w:p>
    <w:p w14:paraId="0944C994" w14:textId="77777777" w:rsidR="00020EE1" w:rsidRPr="00FE6246" w:rsidRDefault="00020EE1" w:rsidP="00BF2F1F">
      <w:pPr>
        <w:pStyle w:val="Header"/>
        <w:rPr>
          <w:bCs w:val="0"/>
          <w:szCs w:val="24"/>
          <w:shd w:val="clear" w:color="auto" w:fill="FFFFFF"/>
        </w:rPr>
      </w:pPr>
    </w:p>
    <w:p w14:paraId="2EF5D682" w14:textId="77777777" w:rsidR="00020EE1" w:rsidRPr="00FE6246" w:rsidRDefault="00020EE1" w:rsidP="00BF2F1F">
      <w:pPr>
        <w:pStyle w:val="Header"/>
        <w:rPr>
          <w:bCs w:val="0"/>
          <w:szCs w:val="24"/>
          <w:shd w:val="clear" w:color="auto" w:fill="FFFFFF"/>
        </w:rPr>
      </w:pPr>
    </w:p>
    <w:p w14:paraId="2833055B" w14:textId="77777777" w:rsidR="00020EE1" w:rsidRPr="00FE6246" w:rsidRDefault="00020EE1" w:rsidP="00BF2F1F">
      <w:pPr>
        <w:pStyle w:val="Header"/>
        <w:rPr>
          <w:bCs w:val="0"/>
          <w:szCs w:val="24"/>
          <w:shd w:val="clear" w:color="auto" w:fill="FFFFFF"/>
        </w:rPr>
      </w:pPr>
    </w:p>
    <w:p w14:paraId="48613C84" w14:textId="77777777" w:rsidR="00020EE1" w:rsidRPr="00FE6246" w:rsidRDefault="00020EE1" w:rsidP="00020EE1">
      <w:pPr>
        <w:rPr>
          <w:bCs w:val="0"/>
          <w:szCs w:val="24"/>
          <w:shd w:val="clear" w:color="auto" w:fill="FFFFFF"/>
        </w:rPr>
      </w:pPr>
    </w:p>
    <w:p w14:paraId="555B603B" w14:textId="77777777" w:rsidR="00020EE1" w:rsidRPr="00FE6246" w:rsidRDefault="00020EE1" w:rsidP="00020EE1">
      <w:pPr>
        <w:rPr>
          <w:bCs w:val="0"/>
          <w:szCs w:val="24"/>
          <w:shd w:val="clear" w:color="auto" w:fill="FFFFFF"/>
        </w:rPr>
      </w:pPr>
    </w:p>
    <w:p w14:paraId="2D878DD4" w14:textId="77777777" w:rsidR="00020EE1" w:rsidRPr="00FE6246" w:rsidRDefault="00020EE1" w:rsidP="00020EE1">
      <w:pPr>
        <w:rPr>
          <w:bCs w:val="0"/>
          <w:szCs w:val="24"/>
          <w:shd w:val="clear" w:color="auto" w:fill="FFFFFF"/>
        </w:rPr>
      </w:pPr>
    </w:p>
    <w:p w14:paraId="4458C20D" w14:textId="77777777" w:rsidR="00020EE1" w:rsidRPr="00FE6246" w:rsidRDefault="00020EE1" w:rsidP="00020EE1">
      <w:pPr>
        <w:rPr>
          <w:bCs w:val="0"/>
          <w:szCs w:val="24"/>
          <w:shd w:val="clear" w:color="auto" w:fill="FFFFFF"/>
        </w:rPr>
      </w:pPr>
    </w:p>
    <w:p w14:paraId="1C1943DE" w14:textId="77777777" w:rsidR="00020EE1" w:rsidRPr="00FE6246" w:rsidRDefault="00020EE1" w:rsidP="00020EE1">
      <w:pPr>
        <w:rPr>
          <w:bCs w:val="0"/>
          <w:szCs w:val="24"/>
          <w:shd w:val="clear" w:color="auto" w:fill="FFFFFF"/>
        </w:rPr>
      </w:pPr>
    </w:p>
    <w:p w14:paraId="104D58A5" w14:textId="77777777" w:rsidR="00020EE1" w:rsidRPr="00FE6246" w:rsidRDefault="00020EE1" w:rsidP="00020EE1">
      <w:pPr>
        <w:rPr>
          <w:bCs w:val="0"/>
          <w:szCs w:val="24"/>
          <w:shd w:val="clear" w:color="auto" w:fill="FFFFFF"/>
        </w:rPr>
      </w:pPr>
    </w:p>
    <w:p w14:paraId="024E5FE0" w14:textId="77777777" w:rsidR="00020EE1" w:rsidRPr="00FE6246" w:rsidRDefault="00020EE1" w:rsidP="00020EE1">
      <w:pPr>
        <w:rPr>
          <w:bCs w:val="0"/>
          <w:szCs w:val="24"/>
          <w:shd w:val="clear" w:color="auto" w:fill="FFFFFF"/>
        </w:rPr>
      </w:pPr>
    </w:p>
    <w:p w14:paraId="13C0D51E" w14:textId="77777777" w:rsidR="00020EE1" w:rsidRPr="00FE6246" w:rsidRDefault="00020EE1" w:rsidP="00020EE1">
      <w:pPr>
        <w:rPr>
          <w:bCs w:val="0"/>
          <w:szCs w:val="24"/>
          <w:shd w:val="clear" w:color="auto" w:fill="FFFFFF"/>
        </w:rPr>
      </w:pPr>
    </w:p>
    <w:p w14:paraId="6FE85B8D" w14:textId="6FB760AD" w:rsidR="0020146D" w:rsidRPr="00FE6246" w:rsidRDefault="0020146D" w:rsidP="00020EE1">
      <w:pPr>
        <w:rPr>
          <w:rFonts w:cs="Times New Roman (Headings CS)"/>
          <w:bCs w:val="0"/>
          <w:szCs w:val="24"/>
        </w:rPr>
      </w:pPr>
      <w:r w:rsidRPr="00FE6246">
        <w:rPr>
          <w:bCs w:val="0"/>
          <w:szCs w:val="24"/>
          <w:shd w:val="clear" w:color="auto" w:fill="FFFFFF"/>
        </w:rPr>
        <w:tab/>
      </w:r>
    </w:p>
    <w:p w14:paraId="45BD2F91" w14:textId="77777777" w:rsidR="00A35263" w:rsidRPr="00FE6246" w:rsidRDefault="00F309FD" w:rsidP="00020EE1">
      <w:pPr>
        <w:rPr>
          <w:bCs w:val="0"/>
          <w:szCs w:val="24"/>
        </w:rPr>
      </w:pPr>
    </w:p>
    <w:p w14:paraId="4831BF93" w14:textId="77777777" w:rsidR="0020146D" w:rsidRPr="00FE6246" w:rsidRDefault="0020146D">
      <w:pPr>
        <w:rPr>
          <w:bCs w:val="0"/>
          <w:szCs w:val="24"/>
        </w:rPr>
      </w:pPr>
    </w:p>
    <w:p w14:paraId="378F45AB" w14:textId="77777777" w:rsidR="0020146D" w:rsidRPr="00FE6246" w:rsidRDefault="0020146D">
      <w:pPr>
        <w:rPr>
          <w:bCs w:val="0"/>
          <w:szCs w:val="24"/>
        </w:rPr>
      </w:pPr>
    </w:p>
    <w:p w14:paraId="0E7084BF" w14:textId="77777777" w:rsidR="0020146D" w:rsidRPr="00FE6246" w:rsidRDefault="0020146D">
      <w:pPr>
        <w:rPr>
          <w:bCs w:val="0"/>
          <w:szCs w:val="24"/>
        </w:rPr>
      </w:pPr>
    </w:p>
    <w:p w14:paraId="0DA13BC7" w14:textId="77777777" w:rsidR="0020146D" w:rsidRPr="00FE6246" w:rsidRDefault="0020146D">
      <w:pPr>
        <w:rPr>
          <w:bCs w:val="0"/>
          <w:szCs w:val="24"/>
        </w:rPr>
      </w:pPr>
    </w:p>
    <w:p w14:paraId="53847F42" w14:textId="77777777" w:rsidR="0020146D" w:rsidRPr="00FE6246" w:rsidRDefault="0020146D">
      <w:pPr>
        <w:rPr>
          <w:bCs w:val="0"/>
          <w:szCs w:val="24"/>
        </w:rPr>
      </w:pPr>
    </w:p>
    <w:sectPr w:rsidR="0020146D" w:rsidRPr="00FE6246" w:rsidSect="00CB5FD4">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881E6" w14:textId="77777777" w:rsidR="00F309FD" w:rsidRDefault="00F309FD" w:rsidP="00234492">
      <w:r>
        <w:separator/>
      </w:r>
    </w:p>
  </w:endnote>
  <w:endnote w:type="continuationSeparator" w:id="0">
    <w:p w14:paraId="0089FC28" w14:textId="77777777" w:rsidR="00F309FD" w:rsidRDefault="00F309FD" w:rsidP="002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utura">
    <w:panose1 w:val="020B0602020204020303"/>
    <w:charset w:val="B1"/>
    <w:family w:val="swiss"/>
    <w:pitch w:val="variable"/>
    <w:sig w:usb0="80000867" w:usb1="00000000" w:usb2="00000000" w:usb3="00000000" w:csb0="000001FB" w:csb1="00000000"/>
  </w:font>
  <w:font w:name="Futura Medium">
    <w:panose1 w:val="020B0602020204020303"/>
    <w:charset w:val="B1"/>
    <w:family w:val="swiss"/>
    <w:pitch w:val="variable"/>
    <w:sig w:usb0="80000867" w:usb1="00000000" w:usb2="00000000" w:usb3="00000000" w:csb0="000001FB" w:csb1="00000000"/>
  </w:font>
  <w:font w:name="ヒラギノ角ゴ Pro W3">
    <w:panose1 w:val="020B0300000000000000"/>
    <w:charset w:val="80"/>
    <w:family w:val="swiss"/>
    <w:pitch w:val="variable"/>
    <w:sig w:usb0="E00002FF" w:usb1="7AC7FFFF" w:usb2="00000012" w:usb3="00000000" w:csb0="0002000D" w:csb1="00000000"/>
  </w:font>
  <w:font w:name="Times New Roman (Headings C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E58F" w14:textId="23CAD837" w:rsidR="0020146D" w:rsidRDefault="0020146D" w:rsidP="00B36BA7">
    <w:pPr>
      <w:pStyle w:val="Header"/>
      <w:jc w:val="center"/>
      <w:rPr>
        <w:rFonts w:eastAsia="Times New Roman" w:cs="Arial"/>
        <w:bCs w:val="0"/>
        <w:color w:val="7F7F7F" w:themeColor="text1" w:themeTint="80"/>
        <w:spacing w:val="0"/>
        <w:sz w:val="22"/>
        <w:shd w:val="clear" w:color="auto" w:fill="FFFFFF"/>
      </w:rPr>
    </w:pPr>
    <w:r w:rsidRPr="00234492">
      <w:rPr>
        <w:color w:val="7F7F7F" w:themeColor="text1" w:themeTint="80"/>
        <w:sz w:val="22"/>
      </w:rPr>
      <w:t>1947 Palm</w:t>
    </w:r>
    <w:r w:rsidR="00CB5FD4">
      <w:rPr>
        <w:color w:val="7F7F7F" w:themeColor="text1" w:themeTint="80"/>
        <w:sz w:val="22"/>
      </w:rPr>
      <w:t xml:space="preserve">er Avenue, Larchmont, NY 10538 </w:t>
    </w:r>
    <w:r w:rsidRPr="00234492">
      <w:rPr>
        <w:color w:val="7F7F7F" w:themeColor="text1" w:themeTint="80"/>
        <w:sz w:val="22"/>
      </w:rPr>
      <w:t xml:space="preserve"> </w:t>
    </w:r>
    <w:r w:rsidR="00CB5FD4">
      <w:rPr>
        <w:color w:val="7F7F7F" w:themeColor="text1" w:themeTint="80"/>
        <w:sz w:val="22"/>
      </w:rPr>
      <w:t xml:space="preserve">    </w:t>
    </w:r>
    <w:r w:rsidRPr="00234492">
      <w:rPr>
        <w:color w:val="7F7F7F" w:themeColor="text1" w:themeTint="80"/>
        <w:sz w:val="22"/>
      </w:rPr>
      <w:t>914 834 8077</w:t>
    </w:r>
    <w:r>
      <w:rPr>
        <w:color w:val="7F7F7F" w:themeColor="text1" w:themeTint="80"/>
        <w:sz w:val="22"/>
      </w:rPr>
      <w:t xml:space="preserve">      </w:t>
    </w:r>
    <w:r w:rsidRPr="00234492">
      <w:rPr>
        <w:color w:val="7F7F7F" w:themeColor="text1" w:themeTint="80"/>
        <w:sz w:val="22"/>
      </w:rPr>
      <w:t xml:space="preserve">7 Fulling Lane, Kent, CT 06757   </w:t>
    </w:r>
    <w:r w:rsidRPr="00234492">
      <w:rPr>
        <w:rFonts w:eastAsia="Times New Roman" w:cs="Arial"/>
        <w:bCs w:val="0"/>
        <w:color w:val="7F7F7F" w:themeColor="text1" w:themeTint="80"/>
        <w:spacing w:val="0"/>
        <w:sz w:val="22"/>
        <w:shd w:val="clear" w:color="auto" w:fill="FFFFFF"/>
      </w:rPr>
      <w:t>860 592 0220</w:t>
    </w:r>
  </w:p>
  <w:p w14:paraId="38DB8262" w14:textId="77777777" w:rsidR="0020146D" w:rsidRDefault="0020146D" w:rsidP="00B36BA7">
    <w:pPr>
      <w:pStyle w:val="Header"/>
      <w:jc w:val="center"/>
      <w:rPr>
        <w:rFonts w:eastAsia="Times New Roman" w:cs="Arial"/>
        <w:bCs w:val="0"/>
        <w:color w:val="7F7F7F" w:themeColor="text1" w:themeTint="80"/>
        <w:spacing w:val="0"/>
        <w:sz w:val="22"/>
        <w:shd w:val="clear" w:color="auto" w:fill="FFFFFF"/>
      </w:rPr>
    </w:pPr>
  </w:p>
  <w:p w14:paraId="5825B581" w14:textId="37D56E54" w:rsidR="0020146D" w:rsidRPr="009809F9" w:rsidRDefault="0020146D" w:rsidP="00B36BA7">
    <w:pPr>
      <w:pStyle w:val="Header"/>
      <w:jc w:val="center"/>
      <w:rPr>
        <w:color w:val="7F7F7F" w:themeColor="text1" w:themeTint="80"/>
        <w:sz w:val="22"/>
      </w:rPr>
    </w:pPr>
    <w:r>
      <w:rPr>
        <w:rFonts w:eastAsia="Times New Roman" w:cs="Arial"/>
        <w:bCs w:val="0"/>
        <w:color w:val="7F7F7F" w:themeColor="text1" w:themeTint="80"/>
        <w:spacing w:val="0"/>
        <w:sz w:val="22"/>
        <w:shd w:val="clear" w:color="auto" w:fill="FFFFFF"/>
      </w:rPr>
      <w:t>KBFA.com</w:t>
    </w:r>
  </w:p>
  <w:p w14:paraId="077EF091" w14:textId="77777777" w:rsidR="0020146D" w:rsidRDefault="0020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4A40B" w14:textId="77777777" w:rsidR="00F309FD" w:rsidRDefault="00F309FD" w:rsidP="00234492">
      <w:r>
        <w:separator/>
      </w:r>
    </w:p>
  </w:footnote>
  <w:footnote w:type="continuationSeparator" w:id="0">
    <w:p w14:paraId="503B3F9B" w14:textId="77777777" w:rsidR="00F309FD" w:rsidRDefault="00F309FD" w:rsidP="0023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E830" w14:textId="523E3F73" w:rsidR="00CB5FD4" w:rsidRDefault="00CB5FD4" w:rsidP="00CB5FD4">
    <w:pPr>
      <w:pStyle w:val="Header"/>
      <w:rPr>
        <w:rFonts w:cs="Times New Roman (Headings CS)"/>
        <w:caps/>
      </w:rPr>
    </w:pPr>
    <w:r>
      <w:rPr>
        <w:rFonts w:cs="Times New Roman (Headings CS)"/>
        <w:caps/>
        <w:noProof/>
      </w:rPr>
      <w:drawing>
        <wp:anchor distT="0" distB="0" distL="114300" distR="114300" simplePos="0" relativeHeight="251659264" behindDoc="0" locked="0" layoutInCell="1" allowOverlap="1" wp14:anchorId="76329AED" wp14:editId="3B6E61C4">
          <wp:simplePos x="0" y="0"/>
          <wp:positionH relativeFrom="margin">
            <wp:posOffset>114935</wp:posOffset>
          </wp:positionH>
          <wp:positionV relativeFrom="margin">
            <wp:posOffset>-1022350</wp:posOffset>
          </wp:positionV>
          <wp:extent cx="591820" cy="8223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14:sizeRelH relativeFrom="margin">
            <wp14:pctWidth>0</wp14:pctWidth>
          </wp14:sizeRelH>
        </wp:anchor>
      </w:drawing>
    </w:r>
  </w:p>
  <w:p w14:paraId="1943560D" w14:textId="654CE6C7" w:rsidR="00CB5FD4" w:rsidRDefault="00CB5FD4" w:rsidP="00CB5FD4">
    <w:pPr>
      <w:pStyle w:val="Header"/>
      <w:rPr>
        <w:rFonts w:cs="Times New Roman (Headings CS)"/>
        <w:caps/>
      </w:rPr>
    </w:pPr>
  </w:p>
  <w:p w14:paraId="41C0FE03" w14:textId="337A0EF6" w:rsidR="00CB5FD4" w:rsidRDefault="00CB5FD4" w:rsidP="00CB5FD4">
    <w:pPr>
      <w:pStyle w:val="Header"/>
    </w:pPr>
    <w:r w:rsidRPr="00234492">
      <w:rPr>
        <w:rFonts w:cs="Times New Roman (Headings CS)"/>
        <w:caps/>
      </w:rPr>
      <w:t xml:space="preserve">K E N I S E </w:t>
    </w:r>
    <w:r>
      <w:rPr>
        <w:rFonts w:cs="Times New Roman (Headings CS)"/>
        <w:caps/>
      </w:rPr>
      <w:t xml:space="preserve"> </w:t>
    </w:r>
    <w:r w:rsidRPr="00234492">
      <w:rPr>
        <w:rFonts w:cs="Times New Roman (Headings CS)"/>
        <w:caps/>
      </w:rPr>
      <w:t xml:space="preserve"> B A R N E S  </w:t>
    </w:r>
    <w:r>
      <w:rPr>
        <w:rFonts w:cs="Times New Roman (Headings CS)"/>
        <w:caps/>
      </w:rPr>
      <w:t xml:space="preserve"> </w:t>
    </w:r>
    <w:r w:rsidRPr="00234492">
      <w:rPr>
        <w:rFonts w:cs="Times New Roman (Headings CS)"/>
        <w:caps/>
      </w:rPr>
      <w:t xml:space="preserve">F I N E </w:t>
    </w:r>
    <w:r>
      <w:rPr>
        <w:rFonts w:cs="Times New Roman (Headings CS)"/>
        <w:caps/>
      </w:rPr>
      <w:t xml:space="preserve"> </w:t>
    </w:r>
    <w:r w:rsidRPr="00234492">
      <w:rPr>
        <w:rFonts w:cs="Times New Roman (Headings CS)"/>
        <w:caps/>
      </w:rPr>
      <w:t xml:space="preserve"> A R T</w:t>
    </w:r>
  </w:p>
  <w:p w14:paraId="62F5BCFA" w14:textId="537E7058" w:rsidR="00CB5FD4" w:rsidRDefault="00CB5FD4">
    <w:pPr>
      <w:pStyle w:val="Header"/>
      <w:rPr>
        <w:rFonts w:cs="Times New Roman (Headings CS)"/>
        <w:caps/>
      </w:rPr>
    </w:pPr>
  </w:p>
  <w:p w14:paraId="045B590D" w14:textId="77777777" w:rsidR="00CB5FD4" w:rsidRDefault="00CB5FD4">
    <w:pPr>
      <w:pStyle w:val="Header"/>
      <w:rPr>
        <w:rFonts w:cs="Times New Roman (Headings CS)"/>
        <w:caps/>
      </w:rPr>
    </w:pPr>
  </w:p>
  <w:p w14:paraId="2437AE8B" w14:textId="55F8B83E" w:rsidR="00091424" w:rsidRDefault="0009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23CF8"/>
    <w:multiLevelType w:val="hybridMultilevel"/>
    <w:tmpl w:val="938E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65"/>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92"/>
    <w:rsid w:val="00020EE1"/>
    <w:rsid w:val="00091424"/>
    <w:rsid w:val="000B4D38"/>
    <w:rsid w:val="000F1614"/>
    <w:rsid w:val="00100D3F"/>
    <w:rsid w:val="00110FEA"/>
    <w:rsid w:val="0012173A"/>
    <w:rsid w:val="001843D1"/>
    <w:rsid w:val="00191DB3"/>
    <w:rsid w:val="001A567E"/>
    <w:rsid w:val="001E473F"/>
    <w:rsid w:val="001E4915"/>
    <w:rsid w:val="0020146D"/>
    <w:rsid w:val="00234492"/>
    <w:rsid w:val="002C6C86"/>
    <w:rsid w:val="002E6BFF"/>
    <w:rsid w:val="002F6C6A"/>
    <w:rsid w:val="003147E6"/>
    <w:rsid w:val="003560AE"/>
    <w:rsid w:val="0038571F"/>
    <w:rsid w:val="003D4EAF"/>
    <w:rsid w:val="00441DB8"/>
    <w:rsid w:val="004A420A"/>
    <w:rsid w:val="004E541B"/>
    <w:rsid w:val="004F3860"/>
    <w:rsid w:val="00541F39"/>
    <w:rsid w:val="005C0757"/>
    <w:rsid w:val="00637F98"/>
    <w:rsid w:val="00644511"/>
    <w:rsid w:val="00651677"/>
    <w:rsid w:val="006B0764"/>
    <w:rsid w:val="0072300C"/>
    <w:rsid w:val="00773E5C"/>
    <w:rsid w:val="007E4668"/>
    <w:rsid w:val="00857088"/>
    <w:rsid w:val="008615E5"/>
    <w:rsid w:val="00867B1D"/>
    <w:rsid w:val="00880E5A"/>
    <w:rsid w:val="0088247E"/>
    <w:rsid w:val="009809F9"/>
    <w:rsid w:val="00995F40"/>
    <w:rsid w:val="009A5B21"/>
    <w:rsid w:val="009B5C21"/>
    <w:rsid w:val="009C79C8"/>
    <w:rsid w:val="00A16619"/>
    <w:rsid w:val="00A85980"/>
    <w:rsid w:val="00AC5CE5"/>
    <w:rsid w:val="00AD688D"/>
    <w:rsid w:val="00AF535E"/>
    <w:rsid w:val="00B24D49"/>
    <w:rsid w:val="00B36BA7"/>
    <w:rsid w:val="00B418D3"/>
    <w:rsid w:val="00B9782E"/>
    <w:rsid w:val="00BE1575"/>
    <w:rsid w:val="00BF2F1F"/>
    <w:rsid w:val="00C265E6"/>
    <w:rsid w:val="00C5296E"/>
    <w:rsid w:val="00C55825"/>
    <w:rsid w:val="00C5626C"/>
    <w:rsid w:val="00C7531C"/>
    <w:rsid w:val="00CA3540"/>
    <w:rsid w:val="00CB5FD4"/>
    <w:rsid w:val="00D80F1D"/>
    <w:rsid w:val="00DA0A53"/>
    <w:rsid w:val="00DF03FC"/>
    <w:rsid w:val="00E207F2"/>
    <w:rsid w:val="00EB1386"/>
    <w:rsid w:val="00EF1F1F"/>
    <w:rsid w:val="00F00475"/>
    <w:rsid w:val="00F309FD"/>
    <w:rsid w:val="00F564E8"/>
    <w:rsid w:val="00FA5DCA"/>
    <w:rsid w:val="00FE6246"/>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ED20A"/>
  <w15:chartTrackingRefBased/>
  <w15:docId w15:val="{EF82A849-165A-C643-84C5-819639AB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ajorBidi"/>
        <w:bCs/>
        <w:color w:val="000000" w:themeColor="text1"/>
        <w:spacing w:val="5"/>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EE1"/>
    <w:rPr>
      <w:sz w:val="24"/>
    </w:rPr>
  </w:style>
  <w:style w:type="paragraph" w:styleId="Heading1">
    <w:name w:val="heading 1"/>
    <w:basedOn w:val="Normal"/>
    <w:next w:val="Normal"/>
    <w:link w:val="Heading1Char"/>
    <w:uiPriority w:val="9"/>
    <w:qFormat/>
    <w:rsid w:val="009C79C8"/>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bCs w:val="0"/>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9C79C8"/>
    <w:pPr>
      <w:keepNext/>
      <w:keepLines/>
      <w:spacing w:before="4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9C79C8"/>
    <w:pPr>
      <w:keepNext/>
      <w:keepLines/>
      <w:spacing w:before="40"/>
      <w:outlineLvl w:val="2"/>
    </w:pPr>
    <w:rPr>
      <w:rFonts w:asciiTheme="majorHAnsi" w:eastAsiaTheme="majorEastAsia" w:hAnsiTheme="majorHAns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F1F"/>
    <w:pPr>
      <w:tabs>
        <w:tab w:val="center" w:pos="4680"/>
        <w:tab w:val="right" w:pos="9360"/>
      </w:tabs>
    </w:pPr>
  </w:style>
  <w:style w:type="character" w:customStyle="1" w:styleId="HeaderChar">
    <w:name w:val="Header Char"/>
    <w:basedOn w:val="DefaultParagraphFont"/>
    <w:link w:val="Header"/>
    <w:uiPriority w:val="99"/>
    <w:rsid w:val="00BF2F1F"/>
    <w:rPr>
      <w:sz w:val="24"/>
    </w:rPr>
  </w:style>
  <w:style w:type="paragraph" w:styleId="Footer">
    <w:name w:val="footer"/>
    <w:basedOn w:val="Normal"/>
    <w:link w:val="FooterChar"/>
    <w:uiPriority w:val="99"/>
    <w:unhideWhenUsed/>
    <w:rsid w:val="00234492"/>
    <w:pPr>
      <w:tabs>
        <w:tab w:val="center" w:pos="4680"/>
        <w:tab w:val="right" w:pos="9360"/>
      </w:tabs>
    </w:pPr>
  </w:style>
  <w:style w:type="character" w:customStyle="1" w:styleId="FooterChar">
    <w:name w:val="Footer Char"/>
    <w:basedOn w:val="DefaultParagraphFont"/>
    <w:link w:val="Footer"/>
    <w:uiPriority w:val="99"/>
    <w:rsid w:val="00234492"/>
  </w:style>
  <w:style w:type="paragraph" w:styleId="BalloonText">
    <w:name w:val="Balloon Text"/>
    <w:basedOn w:val="Normal"/>
    <w:link w:val="BalloonTextChar"/>
    <w:uiPriority w:val="99"/>
    <w:semiHidden/>
    <w:unhideWhenUsed/>
    <w:rsid w:val="00234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4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9C79C8"/>
    <w:rPr>
      <w:rFonts w:asciiTheme="majorHAnsi" w:eastAsiaTheme="majorEastAsia" w:hAnsiTheme="majorHAnsi"/>
      <w:bCs w:val="0"/>
      <w:caps/>
      <w:color w:val="833C0B" w:themeColor="accent2" w:themeShade="80"/>
      <w:spacing w:val="20"/>
      <w:sz w:val="28"/>
      <w:szCs w:val="28"/>
    </w:rPr>
  </w:style>
  <w:style w:type="paragraph" w:styleId="NoSpacing">
    <w:name w:val="No Spacing"/>
    <w:basedOn w:val="Normal"/>
    <w:link w:val="NoSpacingChar"/>
    <w:uiPriority w:val="1"/>
    <w:qFormat/>
    <w:rsid w:val="009C79C8"/>
    <w:rPr>
      <w:rFonts w:asciiTheme="majorHAnsi" w:eastAsiaTheme="majorEastAsia" w:hAnsiTheme="majorHAnsi"/>
      <w:bCs w:val="0"/>
      <w:color w:val="auto"/>
      <w:spacing w:val="0"/>
      <w:sz w:val="22"/>
    </w:rPr>
  </w:style>
  <w:style w:type="character" w:customStyle="1" w:styleId="NoSpacingChar">
    <w:name w:val="No Spacing Char"/>
    <w:basedOn w:val="DefaultParagraphFont"/>
    <w:link w:val="NoSpacing"/>
    <w:uiPriority w:val="1"/>
    <w:rsid w:val="009C79C8"/>
    <w:rPr>
      <w:rFonts w:asciiTheme="majorHAnsi" w:eastAsiaTheme="majorEastAsia" w:hAnsiTheme="majorHAnsi"/>
      <w:bCs w:val="0"/>
      <w:color w:val="auto"/>
      <w:spacing w:val="0"/>
      <w:sz w:val="22"/>
    </w:rPr>
  </w:style>
  <w:style w:type="paragraph" w:styleId="ListParagraph">
    <w:name w:val="List Paragraph"/>
    <w:basedOn w:val="Normal"/>
    <w:uiPriority w:val="34"/>
    <w:qFormat/>
    <w:rsid w:val="009C79C8"/>
    <w:pPr>
      <w:spacing w:after="200" w:line="252" w:lineRule="auto"/>
      <w:ind w:left="720"/>
      <w:contextualSpacing/>
    </w:pPr>
    <w:rPr>
      <w:rFonts w:asciiTheme="majorHAnsi" w:eastAsiaTheme="majorEastAsia" w:hAnsiTheme="majorHAnsi"/>
      <w:bCs w:val="0"/>
      <w:color w:val="auto"/>
      <w:spacing w:val="0"/>
      <w:sz w:val="22"/>
    </w:rPr>
  </w:style>
  <w:style w:type="character" w:styleId="SubtleEmphasis">
    <w:name w:val="Subtle Emphasis"/>
    <w:uiPriority w:val="19"/>
    <w:qFormat/>
    <w:rsid w:val="009C79C8"/>
    <w:rPr>
      <w:i/>
      <w:iCs/>
    </w:rPr>
  </w:style>
  <w:style w:type="character" w:styleId="Hyperlink">
    <w:name w:val="Hyperlink"/>
    <w:basedOn w:val="DefaultParagraphFont"/>
    <w:uiPriority w:val="99"/>
    <w:unhideWhenUsed/>
    <w:rsid w:val="009C79C8"/>
    <w:rPr>
      <w:color w:val="0563C1" w:themeColor="hyperlink"/>
      <w:u w:val="single"/>
    </w:rPr>
  </w:style>
  <w:style w:type="character" w:customStyle="1" w:styleId="apple-converted-space">
    <w:name w:val="apple-converted-space"/>
    <w:basedOn w:val="DefaultParagraphFont"/>
    <w:rsid w:val="009C79C8"/>
  </w:style>
  <w:style w:type="character" w:customStyle="1" w:styleId="Heading2Char">
    <w:name w:val="Heading 2 Char"/>
    <w:basedOn w:val="DefaultParagraphFont"/>
    <w:link w:val="Heading2"/>
    <w:uiPriority w:val="9"/>
    <w:rsid w:val="009C79C8"/>
    <w:rPr>
      <w:rFonts w:asciiTheme="majorHAnsi" w:eastAsiaTheme="majorEastAsia" w:hAnsiTheme="majorHAnsi"/>
      <w:color w:val="2F5496" w:themeColor="accent1" w:themeShade="BF"/>
      <w:szCs w:val="26"/>
    </w:rPr>
  </w:style>
  <w:style w:type="character" w:customStyle="1" w:styleId="Heading3Char">
    <w:name w:val="Heading 3 Char"/>
    <w:basedOn w:val="DefaultParagraphFont"/>
    <w:link w:val="Heading3"/>
    <w:uiPriority w:val="9"/>
    <w:rsid w:val="009C79C8"/>
    <w:rPr>
      <w:rFonts w:asciiTheme="majorHAnsi" w:eastAsiaTheme="majorEastAsia" w:hAnsiTheme="majorHAnsi"/>
      <w:color w:val="1F3763" w:themeColor="accent1" w:themeShade="7F"/>
      <w:sz w:val="24"/>
      <w:szCs w:val="24"/>
    </w:rPr>
  </w:style>
  <w:style w:type="character" w:styleId="UnresolvedMention">
    <w:name w:val="Unresolved Mention"/>
    <w:basedOn w:val="DefaultParagraphFont"/>
    <w:uiPriority w:val="99"/>
    <w:rsid w:val="009C7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1100027013">
      <w:bodyDiv w:val="1"/>
      <w:marLeft w:val="0"/>
      <w:marRight w:val="0"/>
      <w:marTop w:val="0"/>
      <w:marBottom w:val="0"/>
      <w:divBdr>
        <w:top w:val="none" w:sz="0" w:space="0" w:color="auto"/>
        <w:left w:val="none" w:sz="0" w:space="0" w:color="auto"/>
        <w:bottom w:val="none" w:sz="0" w:space="0" w:color="auto"/>
        <w:right w:val="none" w:sz="0" w:space="0" w:color="auto"/>
      </w:divBdr>
    </w:div>
    <w:div w:id="1593657319">
      <w:bodyDiv w:val="1"/>
      <w:marLeft w:val="0"/>
      <w:marRight w:val="0"/>
      <w:marTop w:val="0"/>
      <w:marBottom w:val="0"/>
      <w:divBdr>
        <w:top w:val="none" w:sz="0" w:space="0" w:color="auto"/>
        <w:left w:val="none" w:sz="0" w:space="0" w:color="auto"/>
        <w:bottom w:val="none" w:sz="0" w:space="0" w:color="auto"/>
        <w:right w:val="none" w:sz="0" w:space="0" w:color="auto"/>
      </w:divBdr>
    </w:div>
    <w:div w:id="19766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ni@kbfa.com" TargetMode="External"/><Relationship Id="rId4" Type="http://schemas.openxmlformats.org/officeDocument/2006/relationships/settings" Target="settings.xml"/><Relationship Id="rId9" Type="http://schemas.openxmlformats.org/officeDocument/2006/relationships/hyperlink" Target="mailto:Kenise@kbf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D46222-1389-6C4D-A92E-CF63488A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2019-06-19T16:24:00Z</cp:lastPrinted>
  <dcterms:created xsi:type="dcterms:W3CDTF">2019-08-16T20:48:00Z</dcterms:created>
  <dcterms:modified xsi:type="dcterms:W3CDTF">2019-08-16T20:48:00Z</dcterms:modified>
</cp:coreProperties>
</file>