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E0D9" w14:textId="77777777" w:rsidR="00C46839" w:rsidRDefault="00C46839" w:rsidP="001D7E98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14:paraId="6A474293" w14:textId="307B1514" w:rsidR="001D7E98" w:rsidRPr="001D7E98" w:rsidRDefault="00BF7B30" w:rsidP="001D7E98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0117EB">
        <w:rPr>
          <w:rFonts w:ascii="Arial Narrow" w:hAnsi="Arial Narrow" w:cs="Times New Roman (Headings CS)"/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0D1E25" wp14:editId="30B4B005">
            <wp:simplePos x="0" y="0"/>
            <wp:positionH relativeFrom="margin">
              <wp:posOffset>-699770</wp:posOffset>
            </wp:positionH>
            <wp:positionV relativeFrom="margin">
              <wp:posOffset>-709295</wp:posOffset>
            </wp:positionV>
            <wp:extent cx="591820" cy="822325"/>
            <wp:effectExtent l="0" t="0" r="508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DAVID COLLINS</w:t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ab/>
        <w:t xml:space="preserve">      </w:t>
      </w:r>
      <w:r w:rsidR="003D451A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           </w:t>
      </w:r>
      <w:r w:rsidR="001D7E98" w:rsidRPr="001D7E98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CV 20</w:t>
      </w:r>
      <w:r w:rsidR="00C46839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2</w:t>
      </w:r>
      <w:r w:rsidR="00326521">
        <w:rPr>
          <w:rStyle w:val="Strong"/>
          <w:rFonts w:ascii="Arial Narrow" w:hAnsi="Arial Narrow" w:cs="Futura Medium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2</w:t>
      </w:r>
    </w:p>
    <w:p w14:paraId="4AD1DF37" w14:textId="77777777" w:rsidR="001D7E98" w:rsidRPr="001D7E98" w:rsidRDefault="001D7E98" w:rsidP="001D7E98">
      <w:pPr>
        <w:contextualSpacing/>
        <w:rPr>
          <w:rFonts w:eastAsia="Times New Roman" w:cs="Times New Roman"/>
          <w:bCs w:val="0"/>
          <w:color w:val="4A4A4A"/>
          <w:sz w:val="22"/>
          <w:shd w:val="clear" w:color="auto" w:fill="EEEEEE"/>
        </w:rPr>
      </w:pPr>
    </w:p>
    <w:p w14:paraId="706D0FCD" w14:textId="77777777" w:rsidR="001D7E98" w:rsidRPr="001D7E98" w:rsidRDefault="001D7E98" w:rsidP="001D7E98">
      <w:pPr>
        <w:contextualSpacing/>
        <w:rPr>
          <w:rFonts w:eastAsia="Times New Roman" w:cs="Times New Roman"/>
          <w:bCs w:val="0"/>
          <w:color w:val="4A4A4A"/>
          <w:sz w:val="22"/>
          <w:shd w:val="clear" w:color="auto" w:fill="EEEEEE"/>
        </w:rPr>
      </w:pPr>
    </w:p>
    <w:p w14:paraId="23042EF9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EDUCATION</w:t>
      </w:r>
    </w:p>
    <w:p w14:paraId="728AD7E7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5389A3C4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1988</w:t>
      </w:r>
      <w:r w:rsidRPr="001D7E98">
        <w:rPr>
          <w:rFonts w:cs="Futura Medium"/>
          <w:bCs w:val="0"/>
          <w:sz w:val="22"/>
        </w:rPr>
        <w:tab/>
        <w:t>Bachelor of Fine Arts, Painting, Rhode Island School of Design, Providence RI</w:t>
      </w:r>
    </w:p>
    <w:p w14:paraId="625C70F1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0F65A61F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7E28C63F" w14:textId="3861CCC1" w:rsid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SOLO EXHIBITIONS</w:t>
      </w:r>
    </w:p>
    <w:p w14:paraId="0364C1A4" w14:textId="73E29BEE" w:rsidR="00326521" w:rsidRPr="00326521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326521">
        <w:rPr>
          <w:rFonts w:ascii="Arial Narrow" w:hAnsi="Arial Narrow"/>
          <w:color w:val="auto"/>
          <w:shd w:val="clear" w:color="auto" w:fill="FFFFFF"/>
        </w:rPr>
        <w:t>2022</w:t>
      </w:r>
      <w:r w:rsidRPr="00326521">
        <w:rPr>
          <w:rFonts w:ascii="Arial Narrow" w:hAnsi="Arial Narrow"/>
          <w:color w:val="auto"/>
          <w:shd w:val="clear" w:color="auto" w:fill="FFFFFF"/>
        </w:rPr>
        <w:tab/>
        <w:t>These Days, Kenise Barnes Fine Art, Kent, CT</w:t>
      </w:r>
    </w:p>
    <w:p w14:paraId="4B655511" w14:textId="11E3D8B1" w:rsidR="00326521" w:rsidRPr="00326521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326521">
        <w:rPr>
          <w:rFonts w:ascii="Arial Narrow" w:hAnsi="Arial Narrow"/>
          <w:color w:val="auto"/>
          <w:shd w:val="clear" w:color="auto" w:fill="FFFFFF"/>
        </w:rPr>
        <w:t xml:space="preserve">2018     </w:t>
      </w:r>
      <w:r>
        <w:rPr>
          <w:rFonts w:ascii="Arial Narrow" w:hAnsi="Arial Narrow"/>
          <w:color w:val="auto"/>
          <w:shd w:val="clear" w:color="auto" w:fill="FFFFFF"/>
        </w:rPr>
        <w:t xml:space="preserve"> </w:t>
      </w:r>
      <w:r w:rsidRPr="00326521">
        <w:rPr>
          <w:rFonts w:ascii="Arial Narrow" w:hAnsi="Arial Narrow"/>
          <w:color w:val="auto"/>
          <w:shd w:val="clear" w:color="auto" w:fill="FFFFFF"/>
        </w:rPr>
        <w:t>Day Shift, Valley House Gallery, Dallas, TX</w:t>
      </w:r>
    </w:p>
    <w:p w14:paraId="7A755C59" w14:textId="6CFCC6C1" w:rsidR="00326521" w:rsidRPr="00326521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326521">
        <w:rPr>
          <w:rFonts w:ascii="Arial Narrow" w:hAnsi="Arial Narrow"/>
          <w:color w:val="auto"/>
          <w:shd w:val="clear" w:color="auto" w:fill="FFFFFF"/>
        </w:rPr>
        <w:t xml:space="preserve">2017     </w:t>
      </w:r>
      <w:r>
        <w:rPr>
          <w:rFonts w:ascii="Arial Narrow" w:hAnsi="Arial Narrow"/>
          <w:color w:val="auto"/>
          <w:shd w:val="clear" w:color="auto" w:fill="FFFFFF"/>
        </w:rPr>
        <w:t xml:space="preserve"> </w:t>
      </w:r>
      <w:r w:rsidRPr="00326521">
        <w:rPr>
          <w:rFonts w:ascii="Arial Narrow" w:hAnsi="Arial Narrow"/>
          <w:color w:val="auto"/>
          <w:shd w:val="clear" w:color="auto" w:fill="FFFFFF"/>
        </w:rPr>
        <w:t xml:space="preserve">Back Home, </w:t>
      </w:r>
      <w:r w:rsidRPr="00326521">
        <w:rPr>
          <w:rFonts w:ascii="Arial Narrow" w:hAnsi="Arial Narrow"/>
          <w:color w:val="auto"/>
          <w:shd w:val="clear" w:color="auto" w:fill="FFFFFF"/>
          <w:lang w:val="de-DE"/>
        </w:rPr>
        <w:t xml:space="preserve">Kenise Barnes Fine Art, Larchmont NY </w:t>
      </w:r>
      <w:r w:rsidRPr="00326521">
        <w:rPr>
          <w:rFonts w:ascii="Arial Narrow" w:hAnsi="Arial Narrow"/>
          <w:color w:val="auto"/>
          <w:shd w:val="clear" w:color="auto" w:fill="FFFFFF"/>
        </w:rPr>
        <w:t>   </w:t>
      </w:r>
    </w:p>
    <w:p w14:paraId="7D4A4D1A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2014</w:t>
      </w:r>
      <w:r w:rsidRPr="001D7E98">
        <w:rPr>
          <w:rFonts w:cs="Futura Medium"/>
          <w:bCs w:val="0"/>
          <w:sz w:val="22"/>
        </w:rPr>
        <w:tab/>
        <w:t>Unbound, Valley House Gallery, Dallas, TX</w:t>
      </w:r>
    </w:p>
    <w:p w14:paraId="267CE624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2012</w:t>
      </w:r>
      <w:r w:rsidRPr="001D7E98">
        <w:rPr>
          <w:rFonts w:cs="Futura Medium"/>
          <w:bCs w:val="0"/>
          <w:sz w:val="22"/>
        </w:rPr>
        <w:tab/>
        <w:t xml:space="preserve">Architectural Musings, Susan </w:t>
      </w:r>
      <w:proofErr w:type="spellStart"/>
      <w:r w:rsidRPr="001D7E98">
        <w:rPr>
          <w:rFonts w:cs="Futura Medium"/>
          <w:bCs w:val="0"/>
          <w:sz w:val="22"/>
        </w:rPr>
        <w:t>Eley</w:t>
      </w:r>
      <w:proofErr w:type="spellEnd"/>
      <w:r w:rsidRPr="001D7E98">
        <w:rPr>
          <w:rFonts w:cs="Futura Medium"/>
          <w:bCs w:val="0"/>
          <w:sz w:val="22"/>
        </w:rPr>
        <w:t xml:space="preserve"> Fine Art, New York, NY</w:t>
      </w:r>
    </w:p>
    <w:p w14:paraId="2095CB1F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2011</w:t>
      </w:r>
      <w:r w:rsidRPr="001D7E98">
        <w:rPr>
          <w:rFonts w:cs="Futura Medium"/>
          <w:bCs w:val="0"/>
          <w:sz w:val="22"/>
        </w:rPr>
        <w:tab/>
        <w:t>Clearstory, Valley House Gallery, Dallas, TX</w:t>
      </w:r>
    </w:p>
    <w:p w14:paraId="2D9E2826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2010</w:t>
      </w:r>
      <w:r w:rsidRPr="001D7E98">
        <w:rPr>
          <w:rFonts w:cs="Futura Medium"/>
          <w:bCs w:val="0"/>
          <w:sz w:val="22"/>
        </w:rPr>
        <w:tab/>
        <w:t>In Bound, Kenise Barnes Fine Art, Larchmont, NY</w:t>
      </w:r>
    </w:p>
    <w:p w14:paraId="27770303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2007</w:t>
      </w:r>
      <w:r w:rsidRPr="001D7E98">
        <w:rPr>
          <w:rFonts w:cs="Futura Medium"/>
          <w:bCs w:val="0"/>
          <w:sz w:val="22"/>
        </w:rPr>
        <w:tab/>
        <w:t>Beacons, Kenise Barnes Fine Art, Larchmont, NY</w:t>
      </w:r>
    </w:p>
    <w:p w14:paraId="1BBB4F53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ab/>
        <w:t>The Way Home, Mount Mercy College, Cedar Rapids, IA</w:t>
      </w:r>
    </w:p>
    <w:p w14:paraId="7BDEF6B2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2005</w:t>
      </w:r>
      <w:r w:rsidRPr="001D7E98">
        <w:rPr>
          <w:rFonts w:cs="Futura Medium"/>
          <w:bCs w:val="0"/>
          <w:sz w:val="22"/>
        </w:rPr>
        <w:tab/>
        <w:t>Manifolds, Kenise Barnes Fine Art, Larchmont, NY</w:t>
      </w:r>
    </w:p>
    <w:p w14:paraId="33AAF8CF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2004</w:t>
      </w:r>
      <w:r w:rsidRPr="001D7E98">
        <w:rPr>
          <w:rFonts w:cs="Futura Medium"/>
          <w:bCs w:val="0"/>
          <w:sz w:val="22"/>
        </w:rPr>
        <w:tab/>
        <w:t>Collections, Vernacular Press, New York, NY</w:t>
      </w:r>
    </w:p>
    <w:p w14:paraId="4117F7A3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2003</w:t>
      </w:r>
      <w:r w:rsidRPr="001D7E98">
        <w:rPr>
          <w:rFonts w:cs="Futura Medium"/>
          <w:bCs w:val="0"/>
          <w:sz w:val="22"/>
        </w:rPr>
        <w:tab/>
        <w:t>Slipstream, Kenise Barnes Fine Art, Larchmont, NY</w:t>
      </w:r>
    </w:p>
    <w:p w14:paraId="4F840B45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2002</w:t>
      </w:r>
      <w:r w:rsidRPr="001D7E98">
        <w:rPr>
          <w:rFonts w:cs="Futura Medium"/>
          <w:bCs w:val="0"/>
          <w:sz w:val="22"/>
        </w:rPr>
        <w:tab/>
        <w:t xml:space="preserve">Pilot Down, Jeffrey </w:t>
      </w:r>
      <w:proofErr w:type="spellStart"/>
      <w:r w:rsidRPr="001D7E98">
        <w:rPr>
          <w:rFonts w:cs="Futura Medium"/>
          <w:bCs w:val="0"/>
          <w:sz w:val="22"/>
        </w:rPr>
        <w:t>Coploff</w:t>
      </w:r>
      <w:proofErr w:type="spellEnd"/>
      <w:r w:rsidRPr="001D7E98">
        <w:rPr>
          <w:rFonts w:cs="Futura Medium"/>
          <w:bCs w:val="0"/>
          <w:sz w:val="22"/>
        </w:rPr>
        <w:t xml:space="preserve"> Fine Art, New York, NY</w:t>
      </w:r>
    </w:p>
    <w:p w14:paraId="17B134DA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2001</w:t>
      </w:r>
      <w:r w:rsidRPr="001D7E98">
        <w:rPr>
          <w:rFonts w:cs="Futura Medium"/>
          <w:bCs w:val="0"/>
          <w:sz w:val="22"/>
        </w:rPr>
        <w:tab/>
        <w:t>David Collins, Marcia Wood Gallery, Atlanta, GA</w:t>
      </w:r>
    </w:p>
    <w:p w14:paraId="0445606C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ab/>
        <w:t>Navigator, Kenise Barnes Fine Art, Larchmont, NY</w:t>
      </w:r>
    </w:p>
    <w:p w14:paraId="7490BED0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2000</w:t>
      </w:r>
      <w:r w:rsidRPr="001D7E98">
        <w:rPr>
          <w:rFonts w:cs="Futura Medium"/>
          <w:bCs w:val="0"/>
          <w:sz w:val="22"/>
        </w:rPr>
        <w:tab/>
        <w:t xml:space="preserve">David Collins, Jeffrey </w:t>
      </w:r>
      <w:proofErr w:type="spellStart"/>
      <w:r w:rsidRPr="001D7E98">
        <w:rPr>
          <w:rFonts w:cs="Futura Medium"/>
          <w:bCs w:val="0"/>
          <w:sz w:val="22"/>
        </w:rPr>
        <w:t>Coploff</w:t>
      </w:r>
      <w:proofErr w:type="spellEnd"/>
      <w:r w:rsidRPr="001D7E98">
        <w:rPr>
          <w:rFonts w:cs="Futura Medium"/>
          <w:bCs w:val="0"/>
          <w:sz w:val="22"/>
        </w:rPr>
        <w:t xml:space="preserve"> Fine Art, New York, NY</w:t>
      </w:r>
    </w:p>
    <w:p w14:paraId="6FF51883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ab/>
        <w:t>Stations, Kenise Barnes Fine Art, Larchmont, NY</w:t>
      </w:r>
    </w:p>
    <w:p w14:paraId="28BA499C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1999</w:t>
      </w:r>
      <w:r w:rsidRPr="001D7E98">
        <w:rPr>
          <w:rFonts w:cs="Futura Medium"/>
          <w:bCs w:val="0"/>
          <w:sz w:val="22"/>
        </w:rPr>
        <w:tab/>
        <w:t>Nightingale Gallery, Water Mill, NY</w:t>
      </w:r>
    </w:p>
    <w:p w14:paraId="4E7E73BF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21841D53" w14:textId="2FAF727E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TWO-PERSON EXHIBITIONS</w:t>
      </w:r>
    </w:p>
    <w:p w14:paraId="6465CE0B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</w:p>
    <w:p w14:paraId="309E747B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 xml:space="preserve">2021    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Deconstructed Space, with James Isherwood,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Hudson NY</w:t>
      </w:r>
    </w:p>
    <w:p w14:paraId="49E76F85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2012    Architectural Musings, with James Isherwood,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Gallery, New York</w:t>
      </w:r>
    </w:p>
    <w:p w14:paraId="4EAE1D2E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2000    David Collins, Perry Burns, Nightingale Gallery, Water Mill, NY </w:t>
      </w:r>
    </w:p>
    <w:p w14:paraId="08A23BB7" w14:textId="27A6C418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BABABA"/>
        </w:rPr>
      </w:pPr>
    </w:p>
    <w:p w14:paraId="43BDA3A3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BABABA"/>
        </w:rPr>
      </w:pPr>
    </w:p>
    <w:p w14:paraId="52D99254" w14:textId="61706578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SELECTED </w:t>
      </w:r>
      <w:r w:rsidR="00AA52CE">
        <w:rPr>
          <w:rFonts w:ascii="Arial Narrow" w:hAnsi="Arial Narrow"/>
          <w:color w:val="auto"/>
          <w:shd w:val="clear" w:color="auto" w:fill="FFFFFF"/>
        </w:rPr>
        <w:t xml:space="preserve">GROUP </w:t>
      </w:r>
      <w:r w:rsidRPr="009B68D0">
        <w:rPr>
          <w:rFonts w:ascii="Arial Narrow" w:hAnsi="Arial Narrow"/>
          <w:color w:val="auto"/>
          <w:shd w:val="clear" w:color="auto" w:fill="FFFFFF"/>
        </w:rPr>
        <w:t>EXHIBITIONS</w:t>
      </w:r>
    </w:p>
    <w:p w14:paraId="688B3AA9" w14:textId="77777777" w:rsidR="00AA52CE" w:rsidRPr="009B68D0" w:rsidRDefault="00AA52CE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</w:p>
    <w:p w14:paraId="5E2F3C8A" w14:textId="54593C8A" w:rsidR="00AA52CE" w:rsidRDefault="00AA52CE" w:rsidP="00AA52CE">
      <w:pPr>
        <w:pStyle w:val="Default"/>
        <w:rPr>
          <w:rFonts w:ascii="Arial Narrow" w:hAnsi="Arial Narrow"/>
          <w:color w:val="auto"/>
          <w:shd w:val="clear" w:color="auto" w:fill="FFFFFF"/>
          <w:lang w:val="de-DE"/>
        </w:rPr>
      </w:pPr>
      <w:r>
        <w:rPr>
          <w:rFonts w:ascii="Arial Narrow" w:hAnsi="Arial Narrow"/>
          <w:color w:val="auto"/>
          <w:shd w:val="clear" w:color="auto" w:fill="FFFFFF"/>
          <w:lang w:val="de-DE"/>
        </w:rPr>
        <w:t>2022    Summer Group Show, Valley House Gallery, Dallas, TX</w:t>
      </w:r>
    </w:p>
    <w:p w14:paraId="56139B96" w14:textId="599424AB" w:rsidR="00AA52CE" w:rsidRDefault="00AA52CE" w:rsidP="00AA52CE">
      <w:pPr>
        <w:pStyle w:val="Default"/>
        <w:rPr>
          <w:rFonts w:ascii="Arial Narrow" w:hAnsi="Arial Narrow"/>
          <w:color w:val="auto"/>
          <w:shd w:val="clear" w:color="auto" w:fill="FFFFFF"/>
          <w:lang w:val="de-DE"/>
        </w:rPr>
      </w:pPr>
      <w:r>
        <w:rPr>
          <w:rFonts w:ascii="Arial Narrow" w:hAnsi="Arial Narrow"/>
          <w:color w:val="auto"/>
          <w:shd w:val="clear" w:color="auto" w:fill="FFFFFF"/>
          <w:lang w:val="de-DE"/>
        </w:rPr>
        <w:t xml:space="preserve">            Dallas Art Fair, Fashion Industry Gallery, </w:t>
      </w:r>
      <w:r w:rsidRPr="009B68D0">
        <w:rPr>
          <w:rFonts w:ascii="Arial Narrow" w:hAnsi="Arial Narrow"/>
          <w:color w:val="auto"/>
          <w:shd w:val="clear" w:color="auto" w:fill="FFFFFF"/>
        </w:rPr>
        <w:t>Dallas, TX, Valley House Gallery</w:t>
      </w:r>
    </w:p>
    <w:p w14:paraId="555C4951" w14:textId="7A381F3F" w:rsidR="00326521" w:rsidRPr="00AA52CE" w:rsidRDefault="00326521" w:rsidP="00AA52CE">
      <w:pPr>
        <w:pStyle w:val="Default"/>
        <w:rPr>
          <w:rFonts w:ascii="Arial Narrow" w:hAnsi="Arial Narrow"/>
          <w:color w:val="auto"/>
          <w:shd w:val="clear" w:color="auto" w:fill="FFFFFF"/>
          <w:lang w:val="de-DE"/>
        </w:rPr>
      </w:pP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 xml:space="preserve">2021    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Winter Selects 2021,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New York NY</w:t>
      </w:r>
    </w:p>
    <w:p w14:paraId="507587A9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2020    Vision 2020, 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Kenise Barnes Fine Art, Larchmont, NY</w:t>
      </w:r>
    </w:p>
    <w:p w14:paraId="47E23310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2020    A Few of Our Favorite Things, 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Kenise Barnes Fine Art, Larchmont NY</w:t>
      </w:r>
    </w:p>
    <w:p w14:paraId="4BCDD064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2017    Art on Paper,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New York NY</w:t>
      </w:r>
    </w:p>
    <w:p w14:paraId="31C07587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2015    One of One,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New York NY</w:t>
      </w:r>
    </w:p>
    <w:p w14:paraId="3F6996C8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2014    </w:t>
      </w:r>
      <w:r w:rsidRPr="009B68D0">
        <w:rPr>
          <w:rFonts w:ascii="Arial Narrow" w:hAnsi="Arial Narrow"/>
          <w:color w:val="auto"/>
          <w:shd w:val="clear" w:color="auto" w:fill="FFFFFF"/>
          <w:lang w:val="da-DK"/>
        </w:rPr>
        <w:t xml:space="preserve">Summer Cut, </w:t>
      </w:r>
      <w:r w:rsidRPr="009B68D0">
        <w:rPr>
          <w:rFonts w:ascii="Arial Narrow" w:hAnsi="Arial Narrow"/>
          <w:color w:val="auto"/>
          <w:shd w:val="clear" w:color="auto" w:fill="FFFFFF"/>
        </w:rPr>
        <w:t>Valley House Gallery, Dallas, TX</w:t>
      </w:r>
    </w:p>
    <w:p w14:paraId="50CA4F39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2014    Elements of Domesticity, 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New York, NY </w:t>
      </w:r>
    </w:p>
    <w:p w14:paraId="7C4E0C01" w14:textId="16A0161A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lastRenderedPageBreak/>
        <w:t>2013    Abstract Thinking, Kenise Barnes F</w:t>
      </w:r>
      <w:r w:rsidR="003D451A">
        <w:rPr>
          <w:rFonts w:ascii="Arial Narrow" w:hAnsi="Arial Narrow"/>
          <w:color w:val="auto"/>
          <w:shd w:val="clear" w:color="auto" w:fill="FFFFFF"/>
        </w:rPr>
        <w:t>i</w:t>
      </w:r>
      <w:r w:rsidRPr="009B68D0">
        <w:rPr>
          <w:rFonts w:ascii="Arial Narrow" w:hAnsi="Arial Narrow"/>
          <w:color w:val="auto"/>
          <w:shd w:val="clear" w:color="auto" w:fill="FFFFFF"/>
        </w:rPr>
        <w:t>ne Art, Larchmont, NY</w:t>
      </w:r>
    </w:p>
    <w:p w14:paraId="592F7B72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2013    </w:t>
      </w:r>
      <w:r w:rsidRPr="009B68D0">
        <w:rPr>
          <w:rFonts w:ascii="Arial Narrow" w:hAnsi="Arial Narrow"/>
          <w:color w:val="auto"/>
          <w:shd w:val="clear" w:color="auto" w:fill="FFFFFF"/>
          <w:lang w:val="es-ES_tradnl"/>
        </w:rPr>
        <w:t xml:space="preserve">Dallas Art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  <w:lang w:val="es-ES_tradnl"/>
        </w:rPr>
        <w:t>Fair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  <w:lang w:val="es-ES_tradnl"/>
        </w:rPr>
        <w:t xml:space="preserve">, </w:t>
      </w:r>
      <w:r w:rsidRPr="009B68D0">
        <w:rPr>
          <w:rFonts w:ascii="Arial Narrow" w:hAnsi="Arial Narrow"/>
          <w:color w:val="auto"/>
          <w:shd w:val="clear" w:color="auto" w:fill="FFFFFF"/>
        </w:rPr>
        <w:t>Valley House Gallery, Dallas, TX</w:t>
      </w:r>
    </w:p>
    <w:p w14:paraId="0D9FB2A3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2013    The New Fauves,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Tria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Gallery, New York, NY</w:t>
      </w:r>
    </w:p>
    <w:p w14:paraId="4294D21C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2012    Geometric Showcase: Contemporary Galleries at the MADI, </w:t>
      </w:r>
      <w:r w:rsidRPr="009B68D0">
        <w:rPr>
          <w:rFonts w:ascii="Arial Narrow" w:hAnsi="Arial Narrow"/>
          <w:color w:val="auto"/>
          <w:shd w:val="clear" w:color="auto" w:fill="FFFFFF"/>
          <w:lang w:val="es-ES_tradnl"/>
        </w:rPr>
        <w:t>Dallas, TX</w:t>
      </w:r>
    </w:p>
    <w:p w14:paraId="624D4D2B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2012    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 xml:space="preserve">Aqua Art Fair, 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Susan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Eley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Miami, FL</w:t>
      </w:r>
    </w:p>
    <w:p w14:paraId="4A965206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2012    Houston Art Fair, Valley House Gallery, Houston TX</w:t>
      </w:r>
    </w:p>
    <w:p w14:paraId="03D57D23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2011    The Edge of Abstraction, Valley House Gallery, Dallas TX</w:t>
      </w:r>
    </w:p>
    <w:p w14:paraId="302E49BC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2011    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Dallas Art Fair</w:t>
      </w:r>
      <w:r w:rsidRPr="009B68D0">
        <w:rPr>
          <w:rFonts w:ascii="Arial Narrow" w:hAnsi="Arial Narrow"/>
          <w:color w:val="auto"/>
          <w:shd w:val="clear" w:color="auto" w:fill="FFFFFF"/>
        </w:rPr>
        <w:t>, Fashion Industry Gallery, Dallas, TX, Valley House Gallery</w:t>
      </w:r>
    </w:p>
    <w:p w14:paraId="0405F2D3" w14:textId="437360A2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2011    Elemental = color / line / texture, Valley House Gallery, Dallas, TX</w:t>
      </w:r>
    </w:p>
    <w:p w14:paraId="2B1973BA" w14:textId="5DACA644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2011    Fresh &amp; Salty, Valley House Gallery, Fort Worth Community Arts Center </w:t>
      </w:r>
      <w:r w:rsidRPr="009B68D0">
        <w:rPr>
          <w:rFonts w:ascii="Arial Narrow" w:eastAsia="Helvetica" w:hAnsi="Arial Narrow" w:cs="Helvetica"/>
          <w:color w:val="auto"/>
          <w:shd w:val="clear" w:color="auto" w:fill="FFFFFF"/>
        </w:rPr>
        <w:t>Fort Worth, TX</w:t>
      </w:r>
    </w:p>
    <w:p w14:paraId="0A797852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2011    Elemental = color / line / texture, Valley House Gallery, Dallas, TX</w:t>
      </w:r>
    </w:p>
    <w:p w14:paraId="71099BC8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2010    Shorelines, Valley House Gallery, Dallas, TX</w:t>
      </w:r>
    </w:p>
    <w:p w14:paraId="18AA3820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2008    The Big Show, </w:t>
      </w:r>
      <w:r w:rsidRPr="009B68D0">
        <w:rPr>
          <w:rFonts w:ascii="Arial Narrow" w:hAnsi="Arial Narrow"/>
          <w:color w:val="auto"/>
          <w:shd w:val="clear" w:color="auto" w:fill="FFFFFF"/>
          <w:lang w:val="da-DK"/>
        </w:rPr>
        <w:t>Silas Marder Gallery, Bridgehampton, NY</w:t>
      </w:r>
    </w:p>
    <w:p w14:paraId="5537EFD3" w14:textId="39D52834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2008    183 Annual: Invitational Exhibition of Contemporary American Art, National Academy, New York, NY</w:t>
      </w:r>
    </w:p>
    <w:p w14:paraId="1DA52236" w14:textId="538EF032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2007    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Sanbao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International Printmaking Exhibition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, Jingdezhen Sanbao Ceramic Art</w:t>
      </w:r>
      <w:r w:rsidR="00361BC6">
        <w:rPr>
          <w:rFonts w:ascii="Arial Narrow" w:hAnsi="Arial Narrow"/>
          <w:color w:val="auto"/>
          <w:shd w:val="clear" w:color="auto" w:fill="FFFFFF"/>
        </w:rPr>
        <w:t xml:space="preserve"> </w:t>
      </w:r>
      <w:r w:rsidRPr="009B68D0">
        <w:rPr>
          <w:rFonts w:ascii="Arial Narrow" w:hAnsi="Arial Narrow"/>
          <w:color w:val="auto"/>
          <w:shd w:val="clear" w:color="auto" w:fill="FFFFFF"/>
        </w:rPr>
        <w:t>Institute China</w:t>
      </w:r>
    </w:p>
    <w:p w14:paraId="631E2205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2007    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Aqua Art Miami, Heidi Cho Gallery, Miami, FL</w:t>
      </w:r>
    </w:p>
    <w:p w14:paraId="160C00B2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2007    Nightingale Gallery, Water Mill, NY</w:t>
      </w:r>
    </w:p>
    <w:p w14:paraId="65836F33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2006    25th National Print Exhibition, </w:t>
      </w:r>
      <w:r w:rsidRPr="009B68D0">
        <w:rPr>
          <w:rFonts w:ascii="Arial Narrow" w:hAnsi="Arial Narrow"/>
          <w:color w:val="auto"/>
          <w:shd w:val="clear" w:color="auto" w:fill="FFFFFF"/>
          <w:lang w:val="nl-NL"/>
        </w:rPr>
        <w:t>Silvermine Guild Gallery, New Canaan, CT</w:t>
      </w:r>
    </w:p>
    <w:p w14:paraId="7E4DDCC1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2006    Flow Art Fair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, Kenise Barnes Fine Art, Miami, FL</w:t>
      </w:r>
    </w:p>
    <w:p w14:paraId="0C1AC12B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2005    Small Works Show,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Boltax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Gallery, Shelter Island, NY</w:t>
      </w:r>
    </w:p>
    <w:p w14:paraId="79713535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2005    Introduction 02: Painting and Sculpture, 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Pentimenti Gallery, Philadelphia, PA</w:t>
      </w:r>
      <w:r w:rsidRPr="009B68D0">
        <w:rPr>
          <w:rFonts w:ascii="Arial Narrow" w:hAnsi="Arial Narrow"/>
          <w:color w:val="auto"/>
          <w:shd w:val="clear" w:color="auto" w:fill="FFFFFF"/>
        </w:rPr>
        <w:t> </w:t>
      </w:r>
    </w:p>
    <w:p w14:paraId="07132100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2005    Brave New Worlds,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Dorsky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Curatorial Programs, Long Island City, NY</w:t>
      </w:r>
    </w:p>
    <w:p w14:paraId="03E5C276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2004    Beautiful Male Objects, Nightingale Gallery, Water Mill, NY</w:t>
      </w:r>
    </w:p>
    <w:p w14:paraId="2061EAF5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2004    Circular Convergence, NIX Gallery, New York, NY</w:t>
      </w:r>
    </w:p>
    <w:p w14:paraId="677F746C" w14:textId="3263CDA6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2002    Prints </w:t>
      </w:r>
      <w:r w:rsidR="00361BC6">
        <w:rPr>
          <w:rFonts w:ascii="Arial Narrow" w:hAnsi="Arial Narrow"/>
          <w:color w:val="auto"/>
          <w:shd w:val="clear" w:color="auto" w:fill="FFFFFF"/>
        </w:rPr>
        <w:t>f</w:t>
      </w:r>
      <w:r w:rsidRPr="009B68D0">
        <w:rPr>
          <w:rFonts w:ascii="Arial Narrow" w:hAnsi="Arial Narrow"/>
          <w:color w:val="auto"/>
          <w:shd w:val="clear" w:color="auto" w:fill="FFFFFF"/>
        </w:rPr>
        <w:t>rom Within. Connecticut Graphic Arts Center, Norwalk, CT</w:t>
      </w:r>
    </w:p>
    <w:p w14:paraId="1FA22EA6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2002    2002, 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Kenise Barnes Fine Art, Larchmont, NY</w:t>
      </w:r>
    </w:p>
    <w:p w14:paraId="2BE460DC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2002    </w:t>
      </w:r>
      <w:r w:rsidRPr="009B68D0">
        <w:rPr>
          <w:rFonts w:ascii="Arial Narrow" w:hAnsi="Arial Narrow"/>
          <w:color w:val="auto"/>
          <w:shd w:val="clear" w:color="auto" w:fill="FFFFFF"/>
          <w:lang w:val="fr-FR"/>
        </w:rPr>
        <w:t>Introductions,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Elins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and Eagles-Smith, San Francisco, CA</w:t>
      </w:r>
    </w:p>
    <w:p w14:paraId="7364A77E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2002    Works on Paper, Marcia Wood Gallery, Atlanta, GA</w:t>
      </w:r>
    </w:p>
    <w:p w14:paraId="777A893A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2002    Abstraction/ Gestural to Geometric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, Anita Friedman Fine Art, New York, NY</w:t>
      </w:r>
    </w:p>
    <w:p w14:paraId="32EF6B09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2001    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Neobotanica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>, Jacksonville Museum of Modern Art, Jacksonville, FL</w:t>
      </w:r>
    </w:p>
    <w:p w14:paraId="1D24EC1C" w14:textId="6CAD5435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2001    Metro North, Abstract Painting from New York, 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 xml:space="preserve">Schweinfurth Art Center, Auburn, </w:t>
      </w:r>
      <w:r w:rsidRPr="009B68D0">
        <w:rPr>
          <w:rFonts w:ascii="Arial Narrow" w:eastAsia="Helvetica" w:hAnsi="Arial Narrow" w:cs="Helvetica"/>
          <w:color w:val="auto"/>
          <w:shd w:val="clear" w:color="auto" w:fill="FFFFFF"/>
        </w:rPr>
        <w:t>NY</w:t>
      </w:r>
    </w:p>
    <w:p w14:paraId="2C82A672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2001    Works on Paper, Jeffrey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Coploff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 xml:space="preserve"> Fine Art, New York, NY</w:t>
      </w:r>
    </w:p>
    <w:p w14:paraId="2B3826B4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2001    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Aqua Marine</w:t>
      </w:r>
      <w:r w:rsidRPr="009B68D0">
        <w:rPr>
          <w:rFonts w:ascii="Arial Narrow" w:hAnsi="Arial Narrow"/>
          <w:color w:val="auto"/>
          <w:shd w:val="clear" w:color="auto" w:fill="FFFFFF"/>
          <w:lang w:val="de-DE"/>
        </w:rPr>
        <w:t>, Kenise Barnes Fine Art, Larchmont, NY</w:t>
      </w:r>
    </w:p>
    <w:p w14:paraId="24317F37" w14:textId="29081EBE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 xml:space="preserve">1999    Brushes </w:t>
      </w:r>
      <w:r w:rsidR="00361BC6">
        <w:rPr>
          <w:rFonts w:ascii="Arial Narrow" w:hAnsi="Arial Narrow"/>
          <w:color w:val="auto"/>
          <w:shd w:val="clear" w:color="auto" w:fill="FFFFFF"/>
        </w:rPr>
        <w:t>w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ith Spirituality, Noyes Museum of Art, </w:t>
      </w:r>
      <w:proofErr w:type="spellStart"/>
      <w:r w:rsidRPr="009B68D0">
        <w:rPr>
          <w:rFonts w:ascii="Arial Narrow" w:hAnsi="Arial Narrow"/>
          <w:color w:val="auto"/>
          <w:shd w:val="clear" w:color="auto" w:fill="FFFFFF"/>
        </w:rPr>
        <w:t>Oceanville</w:t>
      </w:r>
      <w:proofErr w:type="spellEnd"/>
      <w:r w:rsidRPr="009B68D0">
        <w:rPr>
          <w:rFonts w:ascii="Arial Narrow" w:hAnsi="Arial Narrow"/>
          <w:color w:val="auto"/>
          <w:shd w:val="clear" w:color="auto" w:fill="FFFFFF"/>
        </w:rPr>
        <w:t>, NJ</w:t>
      </w:r>
    </w:p>
    <w:p w14:paraId="19EA20D2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1999    Summer Invitational, The Painting Center, New York, NY </w:t>
      </w:r>
    </w:p>
    <w:p w14:paraId="45F9E8D6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1999    Invitational Exhibition, Curt Marcus Gallery, New York, NY</w:t>
      </w:r>
    </w:p>
    <w:p w14:paraId="1F663DB3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1992    </w:t>
      </w:r>
      <w:r w:rsidRPr="009B68D0">
        <w:rPr>
          <w:rFonts w:ascii="Arial Narrow" w:hAnsi="Arial Narrow"/>
          <w:color w:val="auto"/>
          <w:shd w:val="clear" w:color="auto" w:fill="FFFFFF"/>
          <w:lang w:val="fr-FR"/>
        </w:rPr>
        <w:t xml:space="preserve">Introductions </w:t>
      </w:r>
      <w:r w:rsidRPr="009B68D0">
        <w:rPr>
          <w:rFonts w:ascii="Arial Narrow" w:hAnsi="Arial Narrow"/>
          <w:color w:val="auto"/>
          <w:shd w:val="clear" w:color="auto" w:fill="FFFFFF"/>
          <w:rtl/>
        </w:rPr>
        <w:t>’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92, 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Gallery Paule Anglim,</w:t>
      </w:r>
      <w:r w:rsidRPr="009B68D0">
        <w:rPr>
          <w:rFonts w:ascii="Arial Narrow" w:hAnsi="Arial Narrow"/>
          <w:color w:val="auto"/>
          <w:shd w:val="clear" w:color="auto" w:fill="FFFFFF"/>
        </w:rPr>
        <w:t xml:space="preserve"> </w:t>
      </w:r>
      <w:r w:rsidRPr="009B68D0">
        <w:rPr>
          <w:rFonts w:ascii="Arial Narrow" w:hAnsi="Arial Narrow"/>
          <w:color w:val="auto"/>
          <w:shd w:val="clear" w:color="auto" w:fill="FFFFFF"/>
          <w:lang w:val="it-IT"/>
        </w:rPr>
        <w:t>San Francisco, CA</w:t>
      </w:r>
    </w:p>
    <w:p w14:paraId="3059BB58" w14:textId="77777777" w:rsidR="00326521" w:rsidRPr="009B68D0" w:rsidRDefault="00326521" w:rsidP="00326521">
      <w:pPr>
        <w:pStyle w:val="Default"/>
        <w:rPr>
          <w:rFonts w:ascii="Arial Narrow" w:eastAsia="Helvetica" w:hAnsi="Arial Narrow" w:cs="Helvetica"/>
          <w:color w:val="auto"/>
          <w:shd w:val="clear" w:color="auto" w:fill="FFFFFF"/>
        </w:rPr>
      </w:pPr>
      <w:r w:rsidRPr="009B68D0">
        <w:rPr>
          <w:rFonts w:ascii="Arial Narrow" w:hAnsi="Arial Narrow"/>
          <w:color w:val="auto"/>
          <w:shd w:val="clear" w:color="auto" w:fill="FFFFFF"/>
        </w:rPr>
        <w:t>1992    Southern Exposure Gallery, San Francisco, CA</w:t>
      </w:r>
    </w:p>
    <w:p w14:paraId="73CDBBB8" w14:textId="77777777" w:rsidR="001D7E98" w:rsidRPr="009B68D0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color w:val="auto"/>
          <w:sz w:val="22"/>
        </w:rPr>
      </w:pPr>
    </w:p>
    <w:p w14:paraId="36A77010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5082F725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HONORS / AWARDS</w:t>
      </w:r>
    </w:p>
    <w:p w14:paraId="4B501E68" w14:textId="674304C0" w:rsidR="001D7E98" w:rsidRPr="00361BC6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111A3815" w14:textId="35E63A8C" w:rsidR="00361BC6" w:rsidRPr="00361BC6" w:rsidRDefault="00361BC6" w:rsidP="001D7E98">
      <w:pPr>
        <w:shd w:val="clear" w:color="auto" w:fill="FFFFFF"/>
        <w:spacing w:after="240"/>
        <w:contextualSpacing/>
        <w:rPr>
          <w:rFonts w:cs="Futura Medium"/>
          <w:bCs w:val="0"/>
          <w:color w:val="auto"/>
          <w:sz w:val="22"/>
        </w:rPr>
      </w:pPr>
      <w:r w:rsidRPr="00361BC6">
        <w:rPr>
          <w:bCs w:val="0"/>
          <w:color w:val="auto"/>
          <w:sz w:val="22"/>
          <w:shd w:val="clear" w:color="auto" w:fill="FFFFFF"/>
        </w:rPr>
        <w:t>2000-2014 Elizabeth Foundation for the Arts, New York NY</w:t>
      </w:r>
    </w:p>
    <w:p w14:paraId="5BAB5F0F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2008</w:t>
      </w:r>
      <w:r w:rsidRPr="001D7E98">
        <w:rPr>
          <w:rFonts w:cs="Futura Medium"/>
          <w:bCs w:val="0"/>
          <w:sz w:val="22"/>
        </w:rPr>
        <w:tab/>
        <w:t>Robert Blackburn Printmaking Workshop, Project fellowship, New York NY</w:t>
      </w:r>
    </w:p>
    <w:p w14:paraId="586AB623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2005</w:t>
      </w:r>
      <w:r w:rsidRPr="001D7E98">
        <w:rPr>
          <w:rFonts w:cs="Futura Medium"/>
          <w:bCs w:val="0"/>
          <w:sz w:val="22"/>
        </w:rPr>
        <w:tab/>
      </w:r>
      <w:proofErr w:type="spellStart"/>
      <w:r w:rsidRPr="001D7E98">
        <w:rPr>
          <w:rFonts w:cs="Futura Medium"/>
          <w:bCs w:val="0"/>
          <w:sz w:val="22"/>
        </w:rPr>
        <w:t>Yaddo</w:t>
      </w:r>
      <w:proofErr w:type="spellEnd"/>
      <w:r w:rsidRPr="001D7E98">
        <w:rPr>
          <w:rFonts w:cs="Futura Medium"/>
          <w:bCs w:val="0"/>
          <w:sz w:val="22"/>
        </w:rPr>
        <w:t>, Fellowship, Saratoga Springs, NY</w:t>
      </w:r>
    </w:p>
    <w:p w14:paraId="10DA47F1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  <w:r w:rsidRPr="001D7E98">
        <w:rPr>
          <w:rFonts w:cs="Futura Medium"/>
          <w:bCs w:val="0"/>
          <w:sz w:val="22"/>
        </w:rPr>
        <w:t>2003</w:t>
      </w:r>
      <w:r w:rsidRPr="001D7E98">
        <w:rPr>
          <w:rFonts w:cs="Futura Medium"/>
          <w:bCs w:val="0"/>
          <w:sz w:val="22"/>
        </w:rPr>
        <w:tab/>
      </w:r>
      <w:proofErr w:type="spellStart"/>
      <w:r w:rsidRPr="001D7E98">
        <w:rPr>
          <w:rFonts w:cs="Futura Medium"/>
          <w:bCs w:val="0"/>
          <w:sz w:val="22"/>
        </w:rPr>
        <w:t>Yaddo</w:t>
      </w:r>
      <w:proofErr w:type="spellEnd"/>
      <w:r w:rsidRPr="001D7E98">
        <w:rPr>
          <w:rFonts w:cs="Futura Medium"/>
          <w:bCs w:val="0"/>
          <w:sz w:val="22"/>
        </w:rPr>
        <w:t xml:space="preserve"> Fellowship, Saratoga Springs, NY</w:t>
      </w:r>
    </w:p>
    <w:p w14:paraId="21069942" w14:textId="77777777" w:rsidR="001D7E98" w:rsidRPr="001D7E98" w:rsidRDefault="001D7E98" w:rsidP="001D7E98">
      <w:pPr>
        <w:shd w:val="clear" w:color="auto" w:fill="FFFFFF"/>
        <w:spacing w:after="240"/>
        <w:contextualSpacing/>
        <w:rPr>
          <w:rFonts w:cs="Futura Medium"/>
          <w:bCs w:val="0"/>
          <w:sz w:val="22"/>
        </w:rPr>
      </w:pPr>
    </w:p>
    <w:p w14:paraId="15322F01" w14:textId="77777777" w:rsidR="001D7E98" w:rsidRPr="001D7E98" w:rsidRDefault="001D7E98" w:rsidP="001D7E98">
      <w:pPr>
        <w:shd w:val="clear" w:color="auto" w:fill="FFFFFF"/>
        <w:contextualSpacing/>
        <w:rPr>
          <w:rFonts w:cs="Futura Medium"/>
          <w:bCs w:val="0"/>
          <w:sz w:val="22"/>
        </w:rPr>
      </w:pPr>
    </w:p>
    <w:p w14:paraId="4141EB6A" w14:textId="77777777" w:rsidR="001D7E98" w:rsidRPr="001D7E98" w:rsidRDefault="001D7E98" w:rsidP="001D7E98">
      <w:pPr>
        <w:pStyle w:val="Heading6A"/>
        <w:ind w:left="1080" w:hanging="1080"/>
        <w:rPr>
          <w:rFonts w:ascii="Arial Narrow" w:eastAsia="Helvetica" w:hAnsi="Arial Narrow" w:cs="Helvetica"/>
          <w:b w:val="0"/>
          <w:bCs w:val="0"/>
          <w:i w:val="0"/>
          <w:iCs w:val="0"/>
          <w:sz w:val="22"/>
          <w:szCs w:val="22"/>
        </w:rPr>
      </w:pPr>
      <w:r w:rsidRPr="001D7E98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PRESS </w:t>
      </w:r>
    </w:p>
    <w:p w14:paraId="18F1283D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76A160C2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Patricia Mora, “David </w:t>
      </w:r>
      <w:proofErr w:type="spellStart"/>
      <w:proofErr w:type="gramStart"/>
      <w:r w:rsidRPr="001D7E98">
        <w:rPr>
          <w:bCs w:val="0"/>
          <w:sz w:val="22"/>
        </w:rPr>
        <w:t>Collins:Clearstory</w:t>
      </w:r>
      <w:proofErr w:type="spellEnd"/>
      <w:proofErr w:type="gramEnd"/>
      <w:r w:rsidRPr="001D7E98">
        <w:rPr>
          <w:bCs w:val="0"/>
          <w:sz w:val="22"/>
        </w:rPr>
        <w:t xml:space="preserve">”, Arts + Culture DFW, October 2011 </w:t>
      </w:r>
    </w:p>
    <w:p w14:paraId="2809DFF3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lastRenderedPageBreak/>
        <w:t>Kent Boyer, “Dallas Art News”, David Collins: Clearstory at Valley House Gallery, September 2011</w:t>
      </w:r>
    </w:p>
    <w:p w14:paraId="1DE12F4B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Todd </w:t>
      </w:r>
      <w:proofErr w:type="spellStart"/>
      <w:r w:rsidRPr="001D7E98">
        <w:rPr>
          <w:bCs w:val="0"/>
          <w:sz w:val="22"/>
        </w:rPr>
        <w:t>Camplin</w:t>
      </w:r>
      <w:proofErr w:type="spellEnd"/>
      <w:r w:rsidRPr="001D7E98">
        <w:rPr>
          <w:bCs w:val="0"/>
          <w:sz w:val="22"/>
        </w:rPr>
        <w:t>, “Modern Dallas Weekly”, David Collins, Clearstory at Valley House Gallery, September 2011</w:t>
      </w:r>
    </w:p>
    <w:p w14:paraId="62E004B2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Rebecca Sherman, Design Dallas News: August, House Garden People, July 28, 2011, Under Eaves, Clearstory Blue, and Attic reproduced. </w:t>
      </w:r>
    </w:p>
    <w:p w14:paraId="47210033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“Guide Picks,” The Dallas Morning News, page 35, January 14, 2011, Dream Home illustration.</w:t>
      </w:r>
    </w:p>
    <w:p w14:paraId="58116EB5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“Weekend,” Philadelphia Inquirer, February 4, 2005.</w:t>
      </w:r>
    </w:p>
    <w:p w14:paraId="2FD0E8DA" w14:textId="226EA1E4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Roberta Fallon and Libby </w:t>
      </w:r>
      <w:proofErr w:type="spellStart"/>
      <w:r w:rsidRPr="001D7E98">
        <w:rPr>
          <w:bCs w:val="0"/>
          <w:sz w:val="22"/>
        </w:rPr>
        <w:t>Rosof</w:t>
      </w:r>
      <w:proofErr w:type="spellEnd"/>
      <w:r w:rsidRPr="001D7E98">
        <w:rPr>
          <w:bCs w:val="0"/>
          <w:sz w:val="22"/>
        </w:rPr>
        <w:t xml:space="preserve">, “Landscapes </w:t>
      </w:r>
      <w:r w:rsidR="00361BC6">
        <w:rPr>
          <w:bCs w:val="0"/>
          <w:sz w:val="22"/>
        </w:rPr>
        <w:t>f</w:t>
      </w:r>
      <w:r w:rsidRPr="001D7E98">
        <w:rPr>
          <w:bCs w:val="0"/>
          <w:sz w:val="22"/>
        </w:rPr>
        <w:t xml:space="preserve">rom Far Near and Now”, the </w:t>
      </w:r>
      <w:proofErr w:type="spellStart"/>
      <w:r w:rsidRPr="001D7E98">
        <w:rPr>
          <w:bCs w:val="0"/>
          <w:sz w:val="22"/>
        </w:rPr>
        <w:t>ArtBlog</w:t>
      </w:r>
      <w:proofErr w:type="spellEnd"/>
      <w:r w:rsidRPr="001D7E98">
        <w:rPr>
          <w:bCs w:val="0"/>
          <w:sz w:val="22"/>
        </w:rPr>
        <w:t>, February 3, 2005.</w:t>
      </w:r>
    </w:p>
    <w:p w14:paraId="7C81B787" w14:textId="77777777" w:rsidR="001D7E98" w:rsidRPr="001D7E98" w:rsidRDefault="001D7E98" w:rsidP="001D7E98">
      <w:pPr>
        <w:rPr>
          <w:rFonts w:eastAsia="Helvetica" w:cs="Helvetica"/>
          <w:bCs w:val="0"/>
          <w:color w:val="0000FF"/>
          <w:sz w:val="22"/>
        </w:rPr>
      </w:pPr>
      <w:r w:rsidRPr="001D7E98">
        <w:rPr>
          <w:bCs w:val="0"/>
          <w:sz w:val="22"/>
        </w:rPr>
        <w:t>Dominik Lombardi, “Contemporary Views, From Doctors and Others”, The New York Times, January 27, 2002</w:t>
      </w:r>
    </w:p>
    <w:p w14:paraId="176AA910" w14:textId="465C1F08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Dominik Lombardi, “Show of Paintings Reflects Abstract Mixed </w:t>
      </w:r>
      <w:r w:rsidR="00361BC6">
        <w:rPr>
          <w:bCs w:val="0"/>
          <w:sz w:val="22"/>
        </w:rPr>
        <w:t>w</w:t>
      </w:r>
      <w:r w:rsidRPr="001D7E98">
        <w:rPr>
          <w:bCs w:val="0"/>
          <w:sz w:val="22"/>
        </w:rPr>
        <w:t>ith Pop Art”, The New York Times, March 26, 2000</w:t>
      </w:r>
    </w:p>
    <w:p w14:paraId="71E47764" w14:textId="77777777" w:rsidR="001D7E98" w:rsidRPr="001D7E98" w:rsidRDefault="001D7E98" w:rsidP="001D7E98">
      <w:pPr>
        <w:pStyle w:val="Heading2A"/>
        <w:rPr>
          <w:rFonts w:ascii="Arial Narrow" w:hAnsi="Arial Narrow"/>
          <w:sz w:val="22"/>
          <w:szCs w:val="22"/>
        </w:rPr>
      </w:pPr>
      <w:r w:rsidRPr="001D7E98">
        <w:rPr>
          <w:rFonts w:ascii="Arial Narrow" w:hAnsi="Arial Narrow"/>
          <w:sz w:val="22"/>
          <w:szCs w:val="22"/>
        </w:rPr>
        <w:t>“New American Painting,” Northeast, Open Studio Press, Vol. 26, March 2000.</w:t>
      </w:r>
    </w:p>
    <w:p w14:paraId="64C53A73" w14:textId="77777777" w:rsidR="001D7E98" w:rsidRPr="001D7E98" w:rsidRDefault="001D7E98" w:rsidP="001D7E98">
      <w:pPr>
        <w:rPr>
          <w:rFonts w:eastAsia="Helvetica" w:cs="Helvetica"/>
          <w:bCs w:val="0"/>
          <w:color w:val="FF0000"/>
          <w:sz w:val="22"/>
        </w:rPr>
      </w:pPr>
      <w:r w:rsidRPr="001D7E98">
        <w:rPr>
          <w:bCs w:val="0"/>
          <w:sz w:val="22"/>
        </w:rPr>
        <w:t>Pat Rogers, “Two Artists Work Reflect Shared Inspiration,” South Hampton Press, October 26, 2000.</w:t>
      </w:r>
    </w:p>
    <w:p w14:paraId="7D60492E" w14:textId="77777777" w:rsidR="001D7E98" w:rsidRPr="001D7E98" w:rsidRDefault="001D7E98" w:rsidP="001D7E98">
      <w:pPr>
        <w:pStyle w:val="Heading2A"/>
        <w:tabs>
          <w:tab w:val="left" w:pos="1440"/>
        </w:tabs>
        <w:ind w:left="1080" w:hanging="1080"/>
        <w:rPr>
          <w:rFonts w:ascii="Arial Narrow" w:hAnsi="Arial Narrow"/>
          <w:sz w:val="22"/>
          <w:szCs w:val="22"/>
        </w:rPr>
      </w:pPr>
      <w:r w:rsidRPr="001D7E98">
        <w:rPr>
          <w:rFonts w:ascii="Arial Narrow" w:hAnsi="Arial Narrow"/>
          <w:sz w:val="22"/>
          <w:szCs w:val="22"/>
        </w:rPr>
        <w:t>Ken Johnson, “Invitational Exhibition,” The New York Times, July 2, 1999.</w:t>
      </w:r>
      <w:r w:rsidRPr="001D7E98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71E47021" w14:textId="77777777" w:rsidR="001D7E98" w:rsidRPr="001D7E98" w:rsidRDefault="001D7E98" w:rsidP="001D7E98">
      <w:pPr>
        <w:pStyle w:val="Heading2A"/>
        <w:rPr>
          <w:rFonts w:ascii="Arial Narrow" w:hAnsi="Arial Narrow"/>
          <w:sz w:val="22"/>
          <w:szCs w:val="22"/>
        </w:rPr>
      </w:pPr>
      <w:r w:rsidRPr="001D7E98">
        <w:rPr>
          <w:rFonts w:ascii="Arial Narrow" w:hAnsi="Arial Narrow"/>
          <w:sz w:val="22"/>
          <w:szCs w:val="22"/>
        </w:rPr>
        <w:t>“SOUTH AFRICA: A Risk Special Report”, Risk Publication, London UK, Cover Image, June 1999.</w:t>
      </w:r>
    </w:p>
    <w:p w14:paraId="63AE9D18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3CCD8C58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348DD1A7" w14:textId="77777777" w:rsidR="001D7E98" w:rsidRPr="001D7E98" w:rsidRDefault="001D7E98" w:rsidP="001D7E98">
      <w:pPr>
        <w:pStyle w:val="Heading6A"/>
        <w:ind w:left="1080" w:hanging="1080"/>
        <w:rPr>
          <w:rFonts w:ascii="Arial Narrow" w:eastAsia="Helvetica" w:hAnsi="Arial Narrow" w:cs="Helvetica"/>
          <w:b w:val="0"/>
          <w:bCs w:val="0"/>
          <w:i w:val="0"/>
          <w:iCs w:val="0"/>
          <w:sz w:val="22"/>
          <w:szCs w:val="22"/>
        </w:rPr>
      </w:pPr>
      <w:r w:rsidRPr="001D7E98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PUBLIC COLLECTIONS </w:t>
      </w:r>
    </w:p>
    <w:p w14:paraId="3FB0CAA9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7C5B8ACF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 xml:space="preserve">China </w:t>
      </w:r>
      <w:proofErr w:type="spellStart"/>
      <w:r w:rsidRPr="001D7E98">
        <w:rPr>
          <w:bCs w:val="0"/>
          <w:sz w:val="22"/>
        </w:rPr>
        <w:t>Sanbao</w:t>
      </w:r>
      <w:proofErr w:type="spellEnd"/>
      <w:r w:rsidRPr="001D7E98">
        <w:rPr>
          <w:bCs w:val="0"/>
          <w:sz w:val="22"/>
        </w:rPr>
        <w:t xml:space="preserve"> Ceramic Art Museum, </w:t>
      </w:r>
      <w:proofErr w:type="spellStart"/>
      <w:r w:rsidRPr="001D7E98">
        <w:rPr>
          <w:bCs w:val="0"/>
          <w:sz w:val="22"/>
        </w:rPr>
        <w:t>Sanbao</w:t>
      </w:r>
      <w:proofErr w:type="spellEnd"/>
      <w:r w:rsidRPr="001D7E98">
        <w:rPr>
          <w:bCs w:val="0"/>
          <w:sz w:val="22"/>
        </w:rPr>
        <w:t>, China</w:t>
      </w:r>
    </w:p>
    <w:p w14:paraId="5EE92A19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United States Department of State, Washington D.C.</w:t>
      </w:r>
    </w:p>
    <w:p w14:paraId="3200E783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color w:val="FF0000"/>
          <w:sz w:val="22"/>
        </w:rPr>
      </w:pPr>
      <w:r w:rsidRPr="001D7E98">
        <w:rPr>
          <w:bCs w:val="0"/>
          <w:sz w:val="22"/>
        </w:rPr>
        <w:t xml:space="preserve">Library of Congress, Washington D.C. </w:t>
      </w:r>
    </w:p>
    <w:p w14:paraId="67BE4BAD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University of Iowa, Iowa City, IA</w:t>
      </w:r>
    </w:p>
    <w:p w14:paraId="0A6A29CE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25D28447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1829535D" w14:textId="77777777" w:rsidR="001D7E98" w:rsidRPr="001D7E98" w:rsidRDefault="001D7E98" w:rsidP="001D7E98">
      <w:pPr>
        <w:pStyle w:val="Heading1A"/>
        <w:rPr>
          <w:rFonts w:ascii="Arial Narrow" w:eastAsia="Helvetica" w:hAnsi="Arial Narrow" w:cs="Helvetica"/>
          <w:b w:val="0"/>
          <w:bCs w:val="0"/>
          <w:sz w:val="22"/>
          <w:szCs w:val="22"/>
        </w:rPr>
      </w:pPr>
      <w:r w:rsidRPr="001D7E98">
        <w:rPr>
          <w:rFonts w:ascii="Arial Narrow" w:hAnsi="Arial Narrow"/>
          <w:b w:val="0"/>
          <w:bCs w:val="0"/>
          <w:sz w:val="22"/>
          <w:szCs w:val="22"/>
        </w:rPr>
        <w:t>PRIVATE COLLECTIONS</w:t>
      </w:r>
    </w:p>
    <w:p w14:paraId="046FD9C6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</w:p>
    <w:p w14:paraId="5202433E" w14:textId="77777777" w:rsidR="001D7E98" w:rsidRPr="001D7E98" w:rsidRDefault="001D7E98" w:rsidP="001D7E98">
      <w:pPr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The Container Store, Corporate Headquarters, Dallas, TX</w:t>
      </w:r>
    </w:p>
    <w:p w14:paraId="3BDA71D9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Alston and Bird LLP Atlanta, GA</w:t>
      </w:r>
    </w:p>
    <w:p w14:paraId="464E60E2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color w:val="FF0000"/>
          <w:sz w:val="22"/>
        </w:rPr>
      </w:pPr>
      <w:r w:rsidRPr="001D7E98">
        <w:rPr>
          <w:bCs w:val="0"/>
          <w:sz w:val="22"/>
        </w:rPr>
        <w:t xml:space="preserve">General Electric </w:t>
      </w:r>
    </w:p>
    <w:p w14:paraId="47E789C7" w14:textId="77777777" w:rsidR="001D7E98" w:rsidRPr="001D7E98" w:rsidRDefault="001D7E98" w:rsidP="001D7E98">
      <w:pPr>
        <w:rPr>
          <w:rFonts w:eastAsia="Helvetica" w:cs="Helvetica"/>
          <w:bCs w:val="0"/>
          <w:color w:val="FF0000"/>
          <w:sz w:val="22"/>
        </w:rPr>
      </w:pPr>
      <w:r w:rsidRPr="001D7E98">
        <w:rPr>
          <w:bCs w:val="0"/>
          <w:sz w:val="22"/>
        </w:rPr>
        <w:t xml:space="preserve">Hyatt Corporation </w:t>
      </w:r>
      <w:r w:rsidRPr="001D7E98">
        <w:rPr>
          <w:bCs w:val="0"/>
          <w:color w:val="FF0000"/>
          <w:sz w:val="22"/>
        </w:rPr>
        <w:t xml:space="preserve"> </w:t>
      </w:r>
    </w:p>
    <w:p w14:paraId="189D82AB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proofErr w:type="spellStart"/>
      <w:r w:rsidRPr="001D7E98">
        <w:rPr>
          <w:bCs w:val="0"/>
          <w:sz w:val="22"/>
        </w:rPr>
        <w:t>InSight</w:t>
      </w:r>
      <w:proofErr w:type="spellEnd"/>
      <w:r w:rsidRPr="001D7E98">
        <w:rPr>
          <w:bCs w:val="0"/>
          <w:sz w:val="22"/>
        </w:rPr>
        <w:t xml:space="preserve"> Capital Ventures, New York, NY</w:t>
      </w:r>
    </w:p>
    <w:p w14:paraId="6DAA98C2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Jesuit Dallas Museum, Dallas, TX</w:t>
      </w:r>
    </w:p>
    <w:p w14:paraId="44B344FC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proofErr w:type="spellStart"/>
      <w:r w:rsidRPr="001D7E98">
        <w:rPr>
          <w:bCs w:val="0"/>
          <w:sz w:val="22"/>
        </w:rPr>
        <w:t>Lexolution</w:t>
      </w:r>
      <w:proofErr w:type="spellEnd"/>
      <w:r w:rsidRPr="001D7E98">
        <w:rPr>
          <w:bCs w:val="0"/>
          <w:sz w:val="22"/>
        </w:rPr>
        <w:t>, New York, NY</w:t>
      </w:r>
    </w:p>
    <w:p w14:paraId="2C6A50CA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LookSmart.com, San Francisco, CA</w:t>
      </w:r>
    </w:p>
    <w:p w14:paraId="05AA15AD" w14:textId="77777777" w:rsidR="001D7E98" w:rsidRPr="001D7E98" w:rsidRDefault="001D7E98" w:rsidP="001D7E98">
      <w:pPr>
        <w:ind w:left="1080" w:hanging="1080"/>
        <w:rPr>
          <w:rFonts w:eastAsia="Helvetica" w:cs="Helvetica"/>
          <w:bCs w:val="0"/>
          <w:sz w:val="22"/>
        </w:rPr>
      </w:pPr>
      <w:r w:rsidRPr="001D7E98">
        <w:rPr>
          <w:bCs w:val="0"/>
          <w:sz w:val="22"/>
        </w:rPr>
        <w:t>Meridian Teterboro, Teterboro Airport, Teterboro, NJ</w:t>
      </w:r>
    </w:p>
    <w:p w14:paraId="690E3B7A" w14:textId="77777777" w:rsidR="001D7E98" w:rsidRPr="001D7E98" w:rsidRDefault="001D7E98" w:rsidP="001D7E98">
      <w:pPr>
        <w:ind w:left="1080" w:hanging="1080"/>
        <w:rPr>
          <w:bCs w:val="0"/>
          <w:sz w:val="22"/>
        </w:rPr>
      </w:pPr>
      <w:r w:rsidRPr="001D7E98">
        <w:rPr>
          <w:bCs w:val="0"/>
          <w:sz w:val="22"/>
        </w:rPr>
        <w:t>Pfizer Corporation, New York, NY</w:t>
      </w:r>
    </w:p>
    <w:p w14:paraId="620CA8E9" w14:textId="77777777" w:rsidR="001D7E98" w:rsidRPr="001D7E98" w:rsidRDefault="001D7E98" w:rsidP="001D7E98">
      <w:pPr>
        <w:shd w:val="clear" w:color="auto" w:fill="FFFFFF"/>
        <w:contextualSpacing/>
        <w:rPr>
          <w:rFonts w:cs="Futura Medium"/>
          <w:bCs w:val="0"/>
          <w:sz w:val="22"/>
        </w:rPr>
      </w:pPr>
    </w:p>
    <w:p w14:paraId="50A7525F" w14:textId="0116FF28" w:rsidR="00E2601C" w:rsidRPr="001D7E98" w:rsidRDefault="00E2601C" w:rsidP="001D7E98">
      <w:pPr>
        <w:pStyle w:val="Heading8"/>
        <w:rPr>
          <w:rFonts w:ascii="Arial Narrow" w:hAnsi="Arial Narrow" w:cs="Times New Roman"/>
          <w:b w:val="0"/>
          <w:bCs w:val="0"/>
          <w:color w:val="000000"/>
          <w:sz w:val="22"/>
          <w:szCs w:val="22"/>
        </w:rPr>
      </w:pPr>
    </w:p>
    <w:p w14:paraId="0415B7BD" w14:textId="35A1E674" w:rsidR="00E2601C" w:rsidRDefault="00E2601C" w:rsidP="005B2969">
      <w:pPr>
        <w:pStyle w:val="Header"/>
        <w:spacing w:before="360"/>
        <w:rPr>
          <w:rFonts w:cs="Times New Roman"/>
          <w:color w:val="000000"/>
          <w:szCs w:val="24"/>
        </w:rPr>
      </w:pPr>
    </w:p>
    <w:p w14:paraId="6EDE68EE" w14:textId="170F42B4" w:rsidR="00B33989" w:rsidRDefault="00B33989" w:rsidP="005B2969">
      <w:pPr>
        <w:pStyle w:val="Header"/>
        <w:spacing w:before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</w:p>
    <w:p w14:paraId="3E148CF5" w14:textId="77777777" w:rsidR="00B33989" w:rsidRPr="0000133B" w:rsidRDefault="00B33989" w:rsidP="00B33989">
      <w:pPr>
        <w:pStyle w:val="Body"/>
        <w:rPr>
          <w:rFonts w:ascii="Arial Narrow" w:hAnsi="Arial Narrow"/>
          <w:szCs w:val="24"/>
        </w:rPr>
      </w:pPr>
    </w:p>
    <w:p w14:paraId="53847F42" w14:textId="77777777" w:rsidR="0020146D" w:rsidRDefault="0020146D"/>
    <w:sectPr w:rsidR="0020146D" w:rsidSect="00201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E63A" w14:textId="77777777" w:rsidR="00725253" w:rsidRDefault="00725253" w:rsidP="00234492">
      <w:r>
        <w:separator/>
      </w:r>
    </w:p>
  </w:endnote>
  <w:endnote w:type="continuationSeparator" w:id="0">
    <w:p w14:paraId="1B01B7A0" w14:textId="77777777" w:rsidR="00725253" w:rsidRDefault="00725253" w:rsidP="0023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edium">
    <w:altName w:val="﷽﷽﷽﷽﷽﷽﷽﷽edium"/>
    <w:charset w:val="B1"/>
    <w:family w:val="swiss"/>
    <w:pitch w:val="variable"/>
    <w:sig w:usb0="80000867" w:usb1="00000000" w:usb2="00000000" w:usb3="00000000" w:csb0="000001FB" w:csb1="00000000"/>
  </w:font>
  <w:font w:name="Times New Roman (Headings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BDBF" w14:textId="77777777" w:rsidR="00DE3A6D" w:rsidRDefault="00DE3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831" w14:textId="77777777" w:rsidR="00DE3A6D" w:rsidRDefault="00DE3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1C57" w14:textId="77777777" w:rsidR="0020146D" w:rsidRDefault="0020146D" w:rsidP="0020146D">
    <w:pPr>
      <w:pStyle w:val="Header"/>
      <w:rPr>
        <w:color w:val="7F7F7F" w:themeColor="text1" w:themeTint="80"/>
        <w:sz w:val="22"/>
      </w:rPr>
    </w:pPr>
  </w:p>
  <w:p w14:paraId="6288E58F" w14:textId="2205F2AE" w:rsidR="0020146D" w:rsidRDefault="00DE3A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  <w:r>
      <w:rPr>
        <w:color w:val="7F7F7F" w:themeColor="text1" w:themeTint="80"/>
        <w:sz w:val="22"/>
      </w:rPr>
      <w:tab/>
    </w:r>
    <w:r w:rsidR="0020146D" w:rsidRPr="00234492">
      <w:rPr>
        <w:color w:val="7F7F7F" w:themeColor="text1" w:themeTint="80"/>
        <w:sz w:val="22"/>
      </w:rPr>
      <w:t xml:space="preserve">7 Fulling Lane, Kent, CT 06757   </w:t>
    </w:r>
    <w:r w:rsidR="0020146D" w:rsidRPr="00234492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>860 592 0220</w:t>
    </w:r>
    <w:r w:rsidR="0020146D"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 xml:space="preserve">                                                                            </w:t>
    </w:r>
  </w:p>
  <w:p w14:paraId="38DB8262" w14:textId="77777777" w:rsidR="0020146D" w:rsidRDefault="0020146D" w:rsidP="0020146D">
    <w:pPr>
      <w:pStyle w:val="Header"/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</w:pPr>
  </w:p>
  <w:p w14:paraId="5825B581" w14:textId="77777777" w:rsidR="0020146D" w:rsidRPr="009809F9" w:rsidRDefault="0020146D" w:rsidP="0020146D">
    <w:pPr>
      <w:pStyle w:val="Header"/>
      <w:rPr>
        <w:color w:val="7F7F7F" w:themeColor="text1" w:themeTint="80"/>
        <w:sz w:val="22"/>
      </w:rPr>
    </w:pPr>
    <w:r>
      <w:rPr>
        <w:rFonts w:eastAsia="Times New Roman" w:cs="Arial"/>
        <w:bCs w:val="0"/>
        <w:color w:val="7F7F7F" w:themeColor="text1" w:themeTint="80"/>
        <w:spacing w:val="0"/>
        <w:sz w:val="22"/>
        <w:shd w:val="clear" w:color="auto" w:fill="FFFFFF"/>
      </w:rPr>
      <w:tab/>
      <w:t>KBFA.com</w:t>
    </w:r>
  </w:p>
  <w:p w14:paraId="077EF091" w14:textId="77777777" w:rsidR="0020146D" w:rsidRDefault="0020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6F80" w14:textId="77777777" w:rsidR="00725253" w:rsidRDefault="00725253" w:rsidP="00234492">
      <w:r>
        <w:separator/>
      </w:r>
    </w:p>
  </w:footnote>
  <w:footnote w:type="continuationSeparator" w:id="0">
    <w:p w14:paraId="0DA387A8" w14:textId="77777777" w:rsidR="00725253" w:rsidRDefault="00725253" w:rsidP="0023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2DB" w14:textId="77777777" w:rsidR="00DE3A6D" w:rsidRDefault="00DE3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A8CE" w14:textId="77777777" w:rsidR="00DE3A6D" w:rsidRDefault="00DE3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AE8B" w14:textId="072FC29F" w:rsidR="00091424" w:rsidRDefault="00091424">
    <w:pPr>
      <w:pStyle w:val="Header"/>
    </w:pPr>
    <w:r w:rsidRPr="00234492">
      <w:rPr>
        <w:rFonts w:cs="Times New Roman (Headings CS)"/>
        <w:caps/>
      </w:rPr>
      <w:t xml:space="preserve">K E N I S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B A R N E S 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F I N E </w:t>
    </w:r>
    <w:r>
      <w:rPr>
        <w:rFonts w:cs="Times New Roman (Headings CS)"/>
        <w:caps/>
      </w:rPr>
      <w:t xml:space="preserve"> </w:t>
    </w:r>
    <w:r w:rsidRPr="00234492">
      <w:rPr>
        <w:rFonts w:cs="Times New Roman (Headings CS)"/>
        <w:caps/>
      </w:rPr>
      <w:t xml:space="preserve"> A R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65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92"/>
    <w:rsid w:val="000117EB"/>
    <w:rsid w:val="00047C08"/>
    <w:rsid w:val="0008054E"/>
    <w:rsid w:val="00091424"/>
    <w:rsid w:val="000A4C66"/>
    <w:rsid w:val="000B4D38"/>
    <w:rsid w:val="000F1614"/>
    <w:rsid w:val="000F7D9E"/>
    <w:rsid w:val="00101942"/>
    <w:rsid w:val="001061D5"/>
    <w:rsid w:val="0012173A"/>
    <w:rsid w:val="001440D9"/>
    <w:rsid w:val="001843D1"/>
    <w:rsid w:val="00191DB3"/>
    <w:rsid w:val="001A37CA"/>
    <w:rsid w:val="001A729B"/>
    <w:rsid w:val="001D7E98"/>
    <w:rsid w:val="001E14CE"/>
    <w:rsid w:val="001E4915"/>
    <w:rsid w:val="0020146D"/>
    <w:rsid w:val="00215755"/>
    <w:rsid w:val="002235A8"/>
    <w:rsid w:val="00234492"/>
    <w:rsid w:val="002426AE"/>
    <w:rsid w:val="0026744B"/>
    <w:rsid w:val="00286690"/>
    <w:rsid w:val="0029238B"/>
    <w:rsid w:val="002C6C86"/>
    <w:rsid w:val="002D2CA9"/>
    <w:rsid w:val="002E6BFF"/>
    <w:rsid w:val="00311782"/>
    <w:rsid w:val="00312559"/>
    <w:rsid w:val="003147E6"/>
    <w:rsid w:val="00316773"/>
    <w:rsid w:val="00326521"/>
    <w:rsid w:val="003504BA"/>
    <w:rsid w:val="00352BED"/>
    <w:rsid w:val="003560AE"/>
    <w:rsid w:val="00361BC6"/>
    <w:rsid w:val="003745F7"/>
    <w:rsid w:val="003C70D3"/>
    <w:rsid w:val="003D451A"/>
    <w:rsid w:val="003D4EAF"/>
    <w:rsid w:val="003E3F80"/>
    <w:rsid w:val="00404E5C"/>
    <w:rsid w:val="00441DB8"/>
    <w:rsid w:val="00467814"/>
    <w:rsid w:val="00473345"/>
    <w:rsid w:val="004813FE"/>
    <w:rsid w:val="004A4407"/>
    <w:rsid w:val="004D6150"/>
    <w:rsid w:val="004E541B"/>
    <w:rsid w:val="00533571"/>
    <w:rsid w:val="00541F39"/>
    <w:rsid w:val="00560B19"/>
    <w:rsid w:val="005B2969"/>
    <w:rsid w:val="005C4A50"/>
    <w:rsid w:val="005D29A8"/>
    <w:rsid w:val="006073C9"/>
    <w:rsid w:val="00614951"/>
    <w:rsid w:val="00644D3C"/>
    <w:rsid w:val="00646DD0"/>
    <w:rsid w:val="00651677"/>
    <w:rsid w:val="006B03BE"/>
    <w:rsid w:val="006B0764"/>
    <w:rsid w:val="006C62D5"/>
    <w:rsid w:val="006F305B"/>
    <w:rsid w:val="00721CC0"/>
    <w:rsid w:val="00725253"/>
    <w:rsid w:val="00762DA0"/>
    <w:rsid w:val="0076612E"/>
    <w:rsid w:val="007814F5"/>
    <w:rsid w:val="0078626B"/>
    <w:rsid w:val="007E4668"/>
    <w:rsid w:val="008615E5"/>
    <w:rsid w:val="00867467"/>
    <w:rsid w:val="00867A42"/>
    <w:rsid w:val="008708C4"/>
    <w:rsid w:val="00880E5A"/>
    <w:rsid w:val="0088247E"/>
    <w:rsid w:val="00893BB5"/>
    <w:rsid w:val="009809F9"/>
    <w:rsid w:val="009A3E30"/>
    <w:rsid w:val="009A5B21"/>
    <w:rsid w:val="009B68D0"/>
    <w:rsid w:val="009C44AE"/>
    <w:rsid w:val="009C7920"/>
    <w:rsid w:val="00A16619"/>
    <w:rsid w:val="00A47BD6"/>
    <w:rsid w:val="00A568F7"/>
    <w:rsid w:val="00AA52CE"/>
    <w:rsid w:val="00AC5CE5"/>
    <w:rsid w:val="00AF535E"/>
    <w:rsid w:val="00B20B26"/>
    <w:rsid w:val="00B236C7"/>
    <w:rsid w:val="00B33989"/>
    <w:rsid w:val="00B4721B"/>
    <w:rsid w:val="00B6770E"/>
    <w:rsid w:val="00B71824"/>
    <w:rsid w:val="00B9782E"/>
    <w:rsid w:val="00BB1FCF"/>
    <w:rsid w:val="00BE24D5"/>
    <w:rsid w:val="00BF7B30"/>
    <w:rsid w:val="00C063D0"/>
    <w:rsid w:val="00C12225"/>
    <w:rsid w:val="00C46839"/>
    <w:rsid w:val="00C5296E"/>
    <w:rsid w:val="00C55791"/>
    <w:rsid w:val="00C5626C"/>
    <w:rsid w:val="00C7531C"/>
    <w:rsid w:val="00CB4AF3"/>
    <w:rsid w:val="00CD390D"/>
    <w:rsid w:val="00CD653A"/>
    <w:rsid w:val="00D0025F"/>
    <w:rsid w:val="00D80F1D"/>
    <w:rsid w:val="00D941DA"/>
    <w:rsid w:val="00DE3A6D"/>
    <w:rsid w:val="00DF03FC"/>
    <w:rsid w:val="00E1659D"/>
    <w:rsid w:val="00E2601C"/>
    <w:rsid w:val="00E631F3"/>
    <w:rsid w:val="00E71A2E"/>
    <w:rsid w:val="00EB1386"/>
    <w:rsid w:val="00EE06D8"/>
    <w:rsid w:val="00EF0A26"/>
    <w:rsid w:val="00EF1F1F"/>
    <w:rsid w:val="00F00475"/>
    <w:rsid w:val="00F03CC9"/>
    <w:rsid w:val="00F11632"/>
    <w:rsid w:val="00F2599D"/>
    <w:rsid w:val="00F350CE"/>
    <w:rsid w:val="00F353B6"/>
    <w:rsid w:val="00F53487"/>
    <w:rsid w:val="00F564E8"/>
    <w:rsid w:val="00FA272E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D20A"/>
  <w15:chartTrackingRefBased/>
  <w15:docId w15:val="{EF82A849-165A-C643-84C5-819639AB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Cs/>
        <w:color w:val="000000" w:themeColor="text1"/>
        <w:spacing w:val="5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390D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0117EB"/>
    <w:pPr>
      <w:keepNext/>
      <w:outlineLvl w:val="7"/>
    </w:pPr>
    <w:rPr>
      <w:rFonts w:ascii="Georgia" w:eastAsia="Times New Roman" w:hAnsi="Georgia" w:cs="Arial"/>
      <w:b/>
      <w:color w:val="auto"/>
      <w:spacing w:val="0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92"/>
  </w:style>
  <w:style w:type="paragraph" w:styleId="Footer">
    <w:name w:val="footer"/>
    <w:basedOn w:val="Normal"/>
    <w:link w:val="FooterChar"/>
    <w:uiPriority w:val="99"/>
    <w:unhideWhenUsed/>
    <w:rsid w:val="00234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92"/>
  </w:style>
  <w:style w:type="paragraph" w:styleId="BalloonText">
    <w:name w:val="Balloon Text"/>
    <w:basedOn w:val="Normal"/>
    <w:link w:val="BalloonTextChar"/>
    <w:uiPriority w:val="99"/>
    <w:semiHidden/>
    <w:unhideWhenUsed/>
    <w:rsid w:val="002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6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DA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3989"/>
    <w:rPr>
      <w:rFonts w:asciiTheme="majorHAnsi" w:eastAsiaTheme="majorEastAsia" w:hAnsiTheme="majorHAnsi"/>
      <w:bCs w:val="0"/>
      <w:color w:val="auto"/>
      <w:spacing w:val="0"/>
      <w:sz w:val="22"/>
    </w:rPr>
  </w:style>
  <w:style w:type="paragraph" w:customStyle="1" w:styleId="Body">
    <w:name w:val="Body"/>
    <w:rsid w:val="00B33989"/>
    <w:rPr>
      <w:rFonts w:ascii="Helvetica" w:eastAsia="ヒラギノ角ゴ Pro W3" w:hAnsi="Helvetica" w:cs="Times New Roman"/>
      <w:bCs w:val="0"/>
      <w:color w:val="000000"/>
      <w:spacing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B3398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pacing w:val="0"/>
      <w:szCs w:val="24"/>
    </w:rPr>
  </w:style>
  <w:style w:type="paragraph" w:customStyle="1" w:styleId="Default">
    <w:name w:val="Default"/>
    <w:rsid w:val="006C62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Cs w:val="0"/>
      <w:color w:val="000000"/>
      <w:spacing w:val="0"/>
      <w:sz w:val="22"/>
      <w:bdr w:val="nil"/>
    </w:rPr>
  </w:style>
  <w:style w:type="character" w:customStyle="1" w:styleId="None">
    <w:name w:val="None"/>
    <w:rsid w:val="006C62D5"/>
  </w:style>
  <w:style w:type="paragraph" w:styleId="BodyText">
    <w:name w:val="Body Text"/>
    <w:basedOn w:val="Normal"/>
    <w:link w:val="BodyTextChar"/>
    <w:uiPriority w:val="99"/>
    <w:semiHidden/>
    <w:unhideWhenUsed/>
    <w:rsid w:val="00BF7B30"/>
    <w:pPr>
      <w:spacing w:after="120" w:line="252" w:lineRule="auto"/>
    </w:pPr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B30"/>
    <w:rPr>
      <w:rFonts w:asciiTheme="majorHAnsi" w:eastAsiaTheme="majorEastAsia" w:hAnsiTheme="majorHAnsi"/>
      <w:bCs w:val="0"/>
      <w:color w:val="auto"/>
      <w:spacing w:val="0"/>
      <w:sz w:val="22"/>
    </w:rPr>
  </w:style>
  <w:style w:type="character" w:customStyle="1" w:styleId="Heading8Char">
    <w:name w:val="Heading 8 Char"/>
    <w:basedOn w:val="DefaultParagraphFont"/>
    <w:link w:val="Heading8"/>
    <w:rsid w:val="000117EB"/>
    <w:rPr>
      <w:rFonts w:ascii="Georgia" w:eastAsia="Times New Roman" w:hAnsi="Georgia" w:cs="Arial"/>
      <w:b/>
      <w:color w:val="auto"/>
      <w:spacing w:val="0"/>
      <w:sz w:val="20"/>
      <w:szCs w:val="24"/>
      <w:u w:val="single"/>
    </w:rPr>
  </w:style>
  <w:style w:type="character" w:styleId="Strong">
    <w:name w:val="Strong"/>
    <w:uiPriority w:val="22"/>
    <w:qFormat/>
    <w:rsid w:val="001D7E98"/>
    <w:rPr>
      <w:b/>
      <w:bCs w:val="0"/>
      <w:color w:val="C45911" w:themeColor="accent2" w:themeShade="BF"/>
      <w:spacing w:val="5"/>
    </w:rPr>
  </w:style>
  <w:style w:type="paragraph" w:customStyle="1" w:styleId="Heading1A">
    <w:name w:val="Heading 1 A"/>
    <w:next w:val="Normal"/>
    <w:rsid w:val="001D7E98"/>
    <w:pPr>
      <w:keepNext/>
      <w:pBdr>
        <w:top w:val="nil"/>
        <w:left w:val="nil"/>
        <w:bottom w:val="nil"/>
        <w:right w:val="nil"/>
        <w:between w:val="nil"/>
        <w:bar w:val="nil"/>
      </w:pBdr>
      <w:ind w:left="1080" w:hanging="1080"/>
      <w:outlineLvl w:val="0"/>
    </w:pPr>
    <w:rPr>
      <w:rFonts w:ascii="Arial" w:eastAsia="Arial Unicode MS" w:hAnsi="Arial" w:cs="Arial Unicode MS"/>
      <w:b/>
      <w:color w:val="000000"/>
      <w:spacing w:val="0"/>
      <w:sz w:val="20"/>
      <w:szCs w:val="20"/>
      <w:bdr w:val="nil"/>
    </w:rPr>
  </w:style>
  <w:style w:type="paragraph" w:customStyle="1" w:styleId="Heading6A">
    <w:name w:val="Heading 6 A"/>
    <w:next w:val="Normal"/>
    <w:rsid w:val="001D7E98"/>
    <w:pPr>
      <w:keepNext/>
      <w:pBdr>
        <w:top w:val="nil"/>
        <w:left w:val="nil"/>
        <w:bottom w:val="nil"/>
        <w:right w:val="nil"/>
        <w:between w:val="nil"/>
        <w:bar w:val="nil"/>
      </w:pBdr>
      <w:outlineLvl w:val="5"/>
    </w:pPr>
    <w:rPr>
      <w:rFonts w:ascii="Arial" w:eastAsia="Arial Unicode MS" w:hAnsi="Arial" w:cs="Arial Unicode MS"/>
      <w:b/>
      <w:i/>
      <w:iCs/>
      <w:color w:val="000000"/>
      <w:spacing w:val="0"/>
      <w:sz w:val="20"/>
      <w:szCs w:val="20"/>
      <w:bdr w:val="nil"/>
    </w:rPr>
  </w:style>
  <w:style w:type="paragraph" w:customStyle="1" w:styleId="Heading2A">
    <w:name w:val="Heading 2 A"/>
    <w:next w:val="Normal"/>
    <w:rsid w:val="001D7E98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Helvetica" w:cs="Arial Unicode MS"/>
      <w:bCs w:val="0"/>
      <w:color w:val="000000"/>
      <w:spacing w:val="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Colin Kelley</cp:lastModifiedBy>
  <cp:revision>2</cp:revision>
  <cp:lastPrinted>2019-09-06T14:30:00Z</cp:lastPrinted>
  <dcterms:created xsi:type="dcterms:W3CDTF">2022-09-13T20:00:00Z</dcterms:created>
  <dcterms:modified xsi:type="dcterms:W3CDTF">2022-09-13T20:00:00Z</dcterms:modified>
</cp:coreProperties>
</file>